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375CC" w14:textId="2223632E" w:rsidR="0077435F" w:rsidRPr="0073702F" w:rsidRDefault="0077435F" w:rsidP="008A646C">
      <w:pPr>
        <w:tabs>
          <w:tab w:val="center" w:pos="4536"/>
          <w:tab w:val="right" w:pos="8280"/>
          <w:tab w:val="right" w:pos="9639"/>
        </w:tabs>
        <w:snapToGrid w:val="0"/>
        <w:spacing w:after="60" w:line="240" w:lineRule="auto"/>
        <w:ind w:right="2"/>
        <w:rPr>
          <w:rFonts w:ascii="Arial" w:hAnsi="Arial" w:cs="Arial"/>
          <w:b/>
          <w:bCs/>
        </w:rPr>
      </w:pPr>
      <w:r w:rsidRPr="0073702F">
        <w:rPr>
          <w:rFonts w:ascii="Arial" w:hAnsi="Arial" w:cs="Arial"/>
          <w:b/>
          <w:bCs/>
        </w:rPr>
        <w:t>3G</w:t>
      </w:r>
      <w:r>
        <w:rPr>
          <w:rFonts w:ascii="Arial" w:hAnsi="Arial" w:cs="Arial"/>
          <w:b/>
          <w:bCs/>
        </w:rPr>
        <w:t>PP TSG RAN WG1 #112</w:t>
      </w:r>
      <w:r>
        <w:rPr>
          <w:rFonts w:ascii="Arial" w:hAnsi="Arial" w:cs="Arial"/>
          <w:b/>
          <w:bCs/>
        </w:rPr>
        <w:tab/>
      </w:r>
      <w:r>
        <w:rPr>
          <w:rFonts w:ascii="Arial" w:hAnsi="Arial" w:cs="Arial"/>
          <w:b/>
          <w:bCs/>
        </w:rPr>
        <w:tab/>
      </w:r>
      <w:r>
        <w:rPr>
          <w:rFonts w:ascii="Arial" w:hAnsi="Arial" w:cs="Arial"/>
          <w:b/>
          <w:bCs/>
        </w:rPr>
        <w:tab/>
        <w:t>R1-230198</w:t>
      </w:r>
      <w:r w:rsidR="00F57FEA">
        <w:rPr>
          <w:rFonts w:ascii="Arial" w:hAnsi="Arial" w:cs="Arial"/>
          <w:b/>
          <w:bCs/>
        </w:rPr>
        <w:t>9</w:t>
      </w:r>
    </w:p>
    <w:p w14:paraId="372ADC04" w14:textId="77777777" w:rsidR="0077435F" w:rsidRPr="00635959" w:rsidRDefault="0077435F" w:rsidP="008A646C">
      <w:pPr>
        <w:tabs>
          <w:tab w:val="center" w:pos="4536"/>
          <w:tab w:val="right" w:pos="9072"/>
        </w:tabs>
        <w:snapToGrid w:val="0"/>
        <w:spacing w:after="60" w:line="240" w:lineRule="auto"/>
        <w:rPr>
          <w:rFonts w:ascii="Arial" w:hAnsi="Arial" w:cs="Arial"/>
          <w:b/>
          <w:bCs/>
        </w:rPr>
      </w:pPr>
      <w:r>
        <w:rPr>
          <w:rFonts w:ascii="Arial" w:eastAsia="MS Mincho" w:hAnsi="Arial" w:cs="Arial"/>
          <w:b/>
          <w:bCs/>
          <w:lang w:eastAsia="ja-JP"/>
        </w:rPr>
        <w:t>Athens</w:t>
      </w:r>
      <w:r w:rsidRPr="00635959">
        <w:rPr>
          <w:rFonts w:ascii="Arial" w:eastAsia="MS Mincho" w:hAnsi="Arial" w:cs="Arial"/>
          <w:b/>
          <w:bCs/>
          <w:lang w:eastAsia="ja-JP"/>
        </w:rPr>
        <w:t xml:space="preserve">, </w:t>
      </w:r>
      <w:r>
        <w:rPr>
          <w:rFonts w:ascii="Arial" w:eastAsia="MS Mincho" w:hAnsi="Arial" w:cs="Arial"/>
          <w:b/>
          <w:bCs/>
          <w:lang w:eastAsia="ja-JP"/>
        </w:rPr>
        <w:t>Greece</w:t>
      </w:r>
      <w:r w:rsidRPr="00635959">
        <w:rPr>
          <w:rFonts w:ascii="Arial" w:eastAsia="MS Mincho" w:hAnsi="Arial" w:cs="Arial"/>
          <w:b/>
          <w:bCs/>
          <w:lang w:eastAsia="ja-JP"/>
        </w:rPr>
        <w:t>,</w:t>
      </w:r>
      <w:r>
        <w:rPr>
          <w:rFonts w:ascii="Arial" w:eastAsia="MS Mincho" w:hAnsi="Arial" w:cs="Arial"/>
          <w:b/>
          <w:bCs/>
          <w:lang w:eastAsia="ja-JP"/>
        </w:rPr>
        <w:t xml:space="preserve"> February</w:t>
      </w:r>
      <w:r w:rsidRPr="00635959">
        <w:rPr>
          <w:rFonts w:ascii="Arial" w:eastAsia="MS Mincho" w:hAnsi="Arial" w:cs="Arial"/>
          <w:b/>
          <w:bCs/>
          <w:lang w:eastAsia="ja-JP"/>
        </w:rPr>
        <w:t xml:space="preserve"> </w:t>
      </w:r>
      <w:r>
        <w:rPr>
          <w:rFonts w:ascii="Arial" w:eastAsia="MS Mincho" w:hAnsi="Arial" w:cs="Arial"/>
          <w:b/>
          <w:bCs/>
          <w:lang w:eastAsia="ja-JP"/>
        </w:rPr>
        <w:t>27</w:t>
      </w:r>
      <w:r w:rsidRPr="00635959">
        <w:rPr>
          <w:rFonts w:ascii="Arial" w:eastAsia="MS Mincho" w:hAnsi="Arial" w:cs="Arial"/>
          <w:b/>
          <w:bCs/>
          <w:vertAlign w:val="superscript"/>
          <w:lang w:eastAsia="ja-JP"/>
        </w:rPr>
        <w:t>th</w:t>
      </w:r>
      <w:r w:rsidRPr="00635959">
        <w:rPr>
          <w:rFonts w:ascii="Arial" w:eastAsia="MS Mincho" w:hAnsi="Arial" w:cs="Arial"/>
          <w:b/>
          <w:bCs/>
          <w:lang w:eastAsia="ja-JP"/>
        </w:rPr>
        <w:t xml:space="preserve"> –</w:t>
      </w:r>
      <w:r>
        <w:rPr>
          <w:rFonts w:ascii="Arial" w:eastAsia="MS Mincho" w:hAnsi="Arial" w:cs="Arial"/>
          <w:b/>
          <w:bCs/>
          <w:lang w:eastAsia="ja-JP"/>
        </w:rPr>
        <w:t xml:space="preserve"> March 3</w:t>
      </w:r>
      <w:r>
        <w:rPr>
          <w:rFonts w:ascii="Arial" w:eastAsia="MS Mincho" w:hAnsi="Arial" w:cs="Arial"/>
          <w:b/>
          <w:bCs/>
          <w:vertAlign w:val="superscript"/>
          <w:lang w:eastAsia="ja-JP"/>
        </w:rPr>
        <w:t>rd</w:t>
      </w:r>
      <w:r w:rsidRPr="00635959">
        <w:rPr>
          <w:rFonts w:ascii="Arial" w:eastAsia="MS Mincho" w:hAnsi="Arial" w:cs="Arial"/>
          <w:b/>
          <w:bCs/>
          <w:lang w:eastAsia="ja-JP"/>
        </w:rPr>
        <w:t>, 2022</w:t>
      </w:r>
    </w:p>
    <w:p w14:paraId="08DFC779" w14:textId="77777777" w:rsidR="008C6E58" w:rsidRDefault="008C6E58" w:rsidP="008A646C">
      <w:pPr>
        <w:tabs>
          <w:tab w:val="left" w:pos="1985"/>
        </w:tabs>
        <w:snapToGrid w:val="0"/>
        <w:spacing w:after="60" w:line="240" w:lineRule="auto"/>
        <w:jc w:val="both"/>
        <w:rPr>
          <w:rFonts w:ascii="Arial" w:hAnsi="Arial" w:cs="Arial"/>
          <w:b/>
        </w:rPr>
      </w:pPr>
    </w:p>
    <w:p w14:paraId="07C36A8D" w14:textId="77777777" w:rsidR="0077435F" w:rsidRDefault="0077435F" w:rsidP="008A646C">
      <w:pPr>
        <w:tabs>
          <w:tab w:val="left" w:pos="1985"/>
        </w:tabs>
        <w:snapToGrid w:val="0"/>
        <w:spacing w:after="60" w:line="240" w:lineRule="auto"/>
        <w:ind w:left="1872" w:hanging="1872"/>
        <w:jc w:val="both"/>
      </w:pPr>
      <w:bookmarkStart w:id="0" w:name="_Hlk128377143"/>
      <w:r>
        <w:rPr>
          <w:rFonts w:ascii="Arial" w:hAnsi="Arial" w:cs="Arial"/>
          <w:b/>
        </w:rPr>
        <w:t>Agenda item:</w:t>
      </w:r>
      <w:r>
        <w:rPr>
          <w:rFonts w:ascii="Arial" w:hAnsi="Arial" w:cs="Arial"/>
        </w:rPr>
        <w:tab/>
      </w:r>
      <w:bookmarkStart w:id="1" w:name="Source"/>
      <w:bookmarkEnd w:id="1"/>
      <w:r>
        <w:rPr>
          <w:rFonts w:ascii="Arial" w:hAnsi="Arial" w:cs="Arial"/>
        </w:rPr>
        <w:t>9.1.2</w:t>
      </w:r>
    </w:p>
    <w:p w14:paraId="6EDB5187" w14:textId="77777777" w:rsidR="0077435F" w:rsidRDefault="0077435F" w:rsidP="008A646C">
      <w:pPr>
        <w:tabs>
          <w:tab w:val="left" w:pos="1985"/>
        </w:tabs>
        <w:snapToGrid w:val="0"/>
        <w:spacing w:after="60" w:line="240"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6ED3A29D" w14:textId="048C287D" w:rsidR="0077435F" w:rsidRDefault="0077435F" w:rsidP="008A646C">
      <w:pPr>
        <w:tabs>
          <w:tab w:val="left" w:pos="1985"/>
        </w:tabs>
        <w:snapToGrid w:val="0"/>
        <w:spacing w:after="60" w:line="240"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for </w:t>
      </w:r>
      <w:r w:rsidR="00F57FEA">
        <w:rPr>
          <w:rFonts w:ascii="Arial" w:hAnsi="Arial" w:cs="Arial"/>
        </w:rPr>
        <w:t>Wed</w:t>
      </w:r>
      <w:r>
        <w:rPr>
          <w:rFonts w:ascii="Arial" w:hAnsi="Arial" w:cs="Arial"/>
        </w:rPr>
        <w:t xml:space="preserve"> offline on Rel-18 CSI enhancements</w:t>
      </w:r>
    </w:p>
    <w:p w14:paraId="48125865" w14:textId="77777777" w:rsidR="0077435F" w:rsidRDefault="0077435F" w:rsidP="008A646C">
      <w:pPr>
        <w:pBdr>
          <w:bottom w:val="single" w:sz="6" w:space="1" w:color="000000"/>
        </w:pBdr>
        <w:tabs>
          <w:tab w:val="left" w:pos="1985"/>
        </w:tabs>
        <w:snapToGrid w:val="0"/>
        <w:spacing w:after="60" w:line="240"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0B4A7B34" w14:textId="4C4C8903" w:rsidR="00AE6804" w:rsidRDefault="00AE6804" w:rsidP="00E32613">
      <w:pPr>
        <w:spacing w:after="0" w:line="240" w:lineRule="auto"/>
        <w:rPr>
          <w:b/>
          <w:sz w:val="16"/>
          <w:szCs w:val="16"/>
        </w:rPr>
      </w:pPr>
    </w:p>
    <w:p w14:paraId="2F3116BA" w14:textId="77777777" w:rsidR="008A646C" w:rsidRDefault="008A646C" w:rsidP="00E32613">
      <w:pPr>
        <w:spacing w:after="0" w:line="240" w:lineRule="auto"/>
        <w:rPr>
          <w:rFonts w:ascii="Times New Roman" w:hAnsi="Times New Roman" w:cs="Times New Roman"/>
          <w:b/>
          <w:u w:val="single"/>
        </w:rPr>
      </w:pPr>
      <w:bookmarkStart w:id="3" w:name="_GoBack"/>
      <w:bookmarkEnd w:id="3"/>
    </w:p>
    <w:p w14:paraId="5CF85004" w14:textId="0596F53B" w:rsidR="00FA6892" w:rsidRPr="00B67167" w:rsidRDefault="00B67167" w:rsidP="00E32613">
      <w:pPr>
        <w:spacing w:after="0" w:line="240" w:lineRule="auto"/>
        <w:rPr>
          <w:rFonts w:ascii="Times New Roman" w:hAnsi="Times New Roman" w:cs="Times New Roman"/>
          <w:b/>
          <w:u w:val="single"/>
        </w:rPr>
      </w:pPr>
      <w:r w:rsidRPr="00B67167">
        <w:rPr>
          <w:rFonts w:ascii="Times New Roman" w:hAnsi="Times New Roman" w:cs="Times New Roman"/>
          <w:b/>
          <w:u w:val="single"/>
        </w:rPr>
        <w:t>Type-II CJT</w:t>
      </w:r>
    </w:p>
    <w:p w14:paraId="1CDDB2E3" w14:textId="002469BD" w:rsidR="00B67167" w:rsidRDefault="00B67167" w:rsidP="00E32613">
      <w:pPr>
        <w:spacing w:after="0" w:line="240" w:lineRule="auto"/>
        <w:rPr>
          <w:rFonts w:ascii="Times New Roman" w:hAnsi="Times New Roman" w:cs="Times New Roman"/>
        </w:rPr>
      </w:pPr>
    </w:p>
    <w:tbl>
      <w:tblPr>
        <w:tblW w:w="9985" w:type="dxa"/>
        <w:tblLayout w:type="fixed"/>
        <w:tblLook w:val="04A0" w:firstRow="1" w:lastRow="0" w:firstColumn="1" w:lastColumn="0" w:noHBand="0" w:noVBand="1"/>
      </w:tblPr>
      <w:tblGrid>
        <w:gridCol w:w="531"/>
        <w:gridCol w:w="9454"/>
      </w:tblGrid>
      <w:tr w:rsidR="00B67167" w:rsidRPr="00B67167" w14:paraId="19667C88" w14:textId="77777777" w:rsidTr="003E25C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102E2778" w14:textId="5C12D0F5" w:rsidR="00B67167" w:rsidRPr="00B67167" w:rsidRDefault="00FD247B" w:rsidP="00B67167">
            <w:pPr>
              <w:widowControl w:val="0"/>
              <w:suppressAutoHyphens/>
              <w:snapToGrid w:val="0"/>
              <w:spacing w:after="0" w:line="240" w:lineRule="auto"/>
              <w:rPr>
                <w:rFonts w:ascii="Times New Roman" w:eastAsia="DengXian" w:hAnsi="Times New Roman" w:cs="Times New Roman"/>
                <w:sz w:val="18"/>
                <w:szCs w:val="18"/>
                <w:lang w:eastAsia="ko-KR"/>
              </w:rPr>
            </w:pPr>
            <w:r>
              <w:rPr>
                <w:rFonts w:ascii="Times New Roman" w:eastAsia="DengXian" w:hAnsi="Times New Roman" w:cs="Times New Roman"/>
                <w:sz w:val="18"/>
                <w:szCs w:val="18"/>
                <w:lang w:eastAsia="ko-KR"/>
              </w:rPr>
              <w:t>1.3</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1D5166E2" w14:textId="77777777" w:rsidR="00637083" w:rsidRDefault="00FD247B" w:rsidP="00B67167">
            <w:pPr>
              <w:suppressAutoHyphens/>
              <w:snapToGrid w:val="0"/>
              <w:spacing w:after="0" w:line="240" w:lineRule="auto"/>
              <w:rPr>
                <w:rFonts w:ascii="Times New Roman" w:eastAsia="DengXian" w:hAnsi="Times New Roman" w:cs="Times New Roman"/>
                <w:b/>
                <w:sz w:val="20"/>
                <w:szCs w:val="18"/>
                <w:lang w:val="en-GB" w:eastAsia="ko-KR"/>
              </w:rPr>
            </w:pPr>
            <w:r w:rsidRPr="00FD247B">
              <w:rPr>
                <w:rFonts w:ascii="Times New Roman" w:eastAsia="DengXian" w:hAnsi="Times New Roman" w:cs="Times New Roman"/>
                <w:b/>
                <w:sz w:val="20"/>
                <w:szCs w:val="18"/>
                <w:lang w:val="en-GB" w:eastAsia="ko-KR"/>
              </w:rPr>
              <w:t>Huawei’s request on FFS for studying L</w:t>
            </w:r>
            <w:r w:rsidRPr="00FD247B">
              <w:rPr>
                <w:rFonts w:ascii="Times New Roman" w:eastAsia="DengXian" w:hAnsi="Times New Roman" w:cs="Times New Roman"/>
                <w:b/>
                <w:sz w:val="20"/>
                <w:szCs w:val="18"/>
                <w:vertAlign w:val="subscript"/>
                <w:lang w:val="en-GB" w:eastAsia="ko-KR"/>
              </w:rPr>
              <w:t>n</w:t>
            </w:r>
            <w:r w:rsidRPr="00FD247B">
              <w:rPr>
                <w:rFonts w:ascii="Times New Roman" w:eastAsia="DengXian" w:hAnsi="Times New Roman" w:cs="Times New Roman"/>
                <w:b/>
                <w:sz w:val="20"/>
                <w:szCs w:val="18"/>
                <w:lang w:val="en-GB" w:eastAsia="ko-KR"/>
              </w:rPr>
              <w:t>=6 when NTRP&gt;1</w:t>
            </w:r>
          </w:p>
          <w:p w14:paraId="1D93CDE1" w14:textId="14BEBDC6" w:rsidR="00FD247B" w:rsidRDefault="00FD247B" w:rsidP="00B67167">
            <w:pPr>
              <w:suppressAutoHyphens/>
              <w:snapToGrid w:val="0"/>
              <w:spacing w:after="0" w:line="240" w:lineRule="auto"/>
              <w:rPr>
                <w:rFonts w:ascii="Times New Roman" w:eastAsia="DengXian" w:hAnsi="Times New Roman" w:cs="Times New Roman"/>
                <w:b/>
                <w:sz w:val="18"/>
                <w:szCs w:val="18"/>
                <w:lang w:val="en-GB" w:eastAsia="ko-KR"/>
              </w:rPr>
            </w:pPr>
          </w:p>
          <w:p w14:paraId="34D5F215" w14:textId="77777777" w:rsidR="00D30E09" w:rsidRPr="00D30E09" w:rsidRDefault="00D30E09" w:rsidP="00D30E09">
            <w:pPr>
              <w:snapToGrid w:val="0"/>
              <w:spacing w:after="0" w:line="240" w:lineRule="auto"/>
              <w:rPr>
                <w:rFonts w:ascii="Times" w:eastAsia="Batang" w:hAnsi="Times" w:cs="Times New Roman"/>
                <w:sz w:val="16"/>
                <w:szCs w:val="16"/>
                <w:highlight w:val="green"/>
                <w:lang w:val="en-GB"/>
              </w:rPr>
            </w:pPr>
            <w:r w:rsidRPr="00D30E09">
              <w:rPr>
                <w:rFonts w:ascii="Times" w:eastAsia="Batang" w:hAnsi="Times" w:cs="Times New Roman"/>
                <w:b/>
                <w:sz w:val="16"/>
                <w:szCs w:val="16"/>
                <w:highlight w:val="green"/>
                <w:lang w:val="en-GB"/>
              </w:rPr>
              <w:t>Agreement</w:t>
            </w:r>
          </w:p>
          <w:p w14:paraId="0EB4EA4C" w14:textId="77777777" w:rsidR="00D30E09" w:rsidRPr="00D30E09" w:rsidRDefault="00D30E09" w:rsidP="00D30E09">
            <w:pPr>
              <w:widowControl w:val="0"/>
              <w:snapToGrid w:val="0"/>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 xml:space="preserve">On the Type-II codebook refinement for CJT </w:t>
            </w:r>
            <w:proofErr w:type="spellStart"/>
            <w:r w:rsidRPr="00D30E09">
              <w:rPr>
                <w:rFonts w:ascii="Times" w:eastAsia="Batang" w:hAnsi="Times" w:cs="Times New Roman"/>
                <w:sz w:val="16"/>
                <w:szCs w:val="16"/>
                <w:lang w:val="en-GB"/>
              </w:rPr>
              <w:t>mTRP</w:t>
            </w:r>
            <w:proofErr w:type="spellEnd"/>
            <w:r w:rsidRPr="00D30E09">
              <w:rPr>
                <w:rFonts w:ascii="Times" w:eastAsia="Batang" w:hAnsi="Times" w:cs="Times New Roman"/>
                <w:sz w:val="16"/>
                <w:szCs w:val="16"/>
                <w:lang w:val="en-GB"/>
              </w:rPr>
              <w:t xml:space="preserve">, for Rel-16-based refinement, support </w:t>
            </w:r>
            <w:r w:rsidRPr="00D30E09">
              <w:rPr>
                <w:rFonts w:ascii="Times" w:eastAsia="Batang" w:hAnsi="Times" w:cs="Times New Roman"/>
                <w:i/>
                <w:sz w:val="16"/>
                <w:szCs w:val="16"/>
                <w:lang w:val="en-GB"/>
              </w:rPr>
              <w:t>at least</w:t>
            </w:r>
            <w:r w:rsidRPr="00D30E09">
              <w:rPr>
                <w:rFonts w:ascii="Times" w:eastAsia="Batang" w:hAnsi="Times" w:cs="Times New Roman"/>
                <w:sz w:val="16"/>
                <w:szCs w:val="16"/>
                <w:lang w:val="en-GB"/>
              </w:rPr>
              <w:t xml:space="preserve"> the following combinations of {</w:t>
            </w:r>
            <w:r w:rsidRPr="00D30E09">
              <w:rPr>
                <w:rFonts w:ascii="Times" w:eastAsia="Batang" w:hAnsi="Times" w:cs="Times New Roman"/>
                <w:i/>
                <w:sz w:val="16"/>
                <w:szCs w:val="16"/>
                <w:lang w:val="en-GB"/>
              </w:rPr>
              <w:t>L</w:t>
            </w:r>
            <w:r w:rsidRPr="00D30E09">
              <w:rPr>
                <w:rFonts w:ascii="Times" w:eastAsia="Batang" w:hAnsi="Times" w:cs="Times New Roman"/>
                <w:i/>
                <w:sz w:val="16"/>
                <w:szCs w:val="16"/>
                <w:vertAlign w:val="subscript"/>
                <w:lang w:val="en-GB"/>
              </w:rPr>
              <w:t>n</w:t>
            </w:r>
            <w:r w:rsidRPr="00D30E09">
              <w:rPr>
                <w:rFonts w:ascii="Times" w:eastAsia="Batang" w:hAnsi="Times" w:cs="Times New Roman"/>
                <w:sz w:val="16"/>
                <w:szCs w:val="16"/>
                <w:lang w:val="en-GB"/>
              </w:rPr>
              <w:t>} for the higher-layer-configured value of N</w:t>
            </w:r>
            <w:r w:rsidRPr="00D30E09">
              <w:rPr>
                <w:rFonts w:ascii="Times" w:eastAsia="Batang" w:hAnsi="Times" w:cs="Times New Roman"/>
                <w:sz w:val="16"/>
                <w:szCs w:val="16"/>
                <w:vertAlign w:val="subscript"/>
                <w:lang w:val="en-GB"/>
              </w:rPr>
              <w:t>TRP</w:t>
            </w:r>
            <w:r w:rsidRPr="00D30E09">
              <w:rPr>
                <w:rFonts w:ascii="Times" w:eastAsia="Batang" w:hAnsi="Times" w:cs="Times New Roman"/>
                <w:sz w:val="16"/>
                <w:szCs w:val="16"/>
                <w:lang w:val="en-GB"/>
              </w:rPr>
              <w:t xml:space="preserve"> (FFS by RAN1#112: whether the bracketed permutations are also supported):</w:t>
            </w:r>
          </w:p>
          <w:p w14:paraId="4D8D10D8" w14:textId="77777777" w:rsidR="00D30E09" w:rsidRPr="00D30E09" w:rsidRDefault="00D30E09" w:rsidP="00D30E09">
            <w:pPr>
              <w:widowControl w:val="0"/>
              <w:numPr>
                <w:ilvl w:val="0"/>
                <w:numId w:val="11"/>
              </w:numPr>
              <w:suppressAutoHyphens/>
              <w:snapToGrid w:val="0"/>
              <w:spacing w:after="0" w:line="240" w:lineRule="auto"/>
              <w:rPr>
                <w:rFonts w:ascii="Times" w:eastAsia="Batang" w:hAnsi="Times" w:cs="Times New Roman"/>
                <w:sz w:val="16"/>
                <w:szCs w:val="16"/>
                <w:lang w:val="en-GB" w:eastAsia="x-none"/>
              </w:rPr>
            </w:pPr>
            <w:r w:rsidRPr="00D30E09">
              <w:rPr>
                <w:rFonts w:ascii="Times" w:eastAsia="Batang" w:hAnsi="Times" w:cs="Times New Roman"/>
                <w:sz w:val="16"/>
                <w:szCs w:val="16"/>
                <w:lang w:val="en-GB" w:eastAsia="x-none"/>
              </w:rPr>
              <w:t>FFS by RAN1#112: whether other combinations can be supported</w:t>
            </w:r>
          </w:p>
          <w:p w14:paraId="37CC00E4" w14:textId="77777777" w:rsidR="00D30E09" w:rsidRPr="00D30E09" w:rsidRDefault="00D30E09" w:rsidP="00D30E09">
            <w:pPr>
              <w:widowControl w:val="0"/>
              <w:snapToGrid w:val="0"/>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FFS (by RAN1#112bis-e): Whether/how the supported combinations of {</w:t>
            </w:r>
            <w:r w:rsidRPr="00D30E09">
              <w:rPr>
                <w:rFonts w:ascii="Symbol" w:eastAsia="Batang" w:hAnsi="Symbol" w:cs="Times New Roman"/>
                <w:i/>
                <w:sz w:val="16"/>
                <w:szCs w:val="16"/>
                <w:lang w:val="en-GB"/>
              </w:rPr>
              <w:t></w:t>
            </w:r>
            <w:r w:rsidRPr="00D30E09">
              <w:rPr>
                <w:rFonts w:ascii="Times" w:eastAsia="Batang" w:hAnsi="Times" w:cs="Times New Roman"/>
                <w:i/>
                <w:sz w:val="16"/>
                <w:szCs w:val="16"/>
                <w:vertAlign w:val="subscript"/>
                <w:lang w:val="en-GB"/>
              </w:rPr>
              <w:t>n</w:t>
            </w:r>
            <w:r w:rsidRPr="00D30E09">
              <w:rPr>
                <w:rFonts w:ascii="Times" w:eastAsia="Batang" w:hAnsi="Times" w:cs="Times New Roman"/>
                <w:sz w:val="16"/>
                <w:szCs w:val="16"/>
                <w:lang w:val="en-GB"/>
              </w:rPr>
              <w:t>} for Rel-17-based refinement are derived from the supported combinations of {</w:t>
            </w:r>
            <w:r w:rsidRPr="00D30E09">
              <w:rPr>
                <w:rFonts w:ascii="Times" w:eastAsia="Batang" w:hAnsi="Times" w:cs="Times New Roman"/>
                <w:i/>
                <w:sz w:val="16"/>
                <w:szCs w:val="16"/>
                <w:lang w:val="en-GB"/>
              </w:rPr>
              <w:t>L</w:t>
            </w:r>
            <w:r w:rsidRPr="00D30E09">
              <w:rPr>
                <w:rFonts w:ascii="Times" w:eastAsia="Batang" w:hAnsi="Times" w:cs="Times New Roman"/>
                <w:i/>
                <w:sz w:val="16"/>
                <w:szCs w:val="16"/>
                <w:vertAlign w:val="subscript"/>
                <w:lang w:val="en-GB"/>
              </w:rPr>
              <w:t>n</w:t>
            </w:r>
            <w:r w:rsidRPr="00D30E09">
              <w:rPr>
                <w:rFonts w:ascii="Times" w:eastAsia="Batang" w:hAnsi="Times" w:cs="Times New Roman"/>
                <w:sz w:val="16"/>
                <w:szCs w:val="16"/>
                <w:lang w:val="en-GB"/>
              </w:rPr>
              <w:t xml:space="preserve">} for Rel-16-based refinement </w:t>
            </w:r>
          </w:p>
          <w:p w14:paraId="284AFD2D" w14:textId="77777777" w:rsidR="00D30E09" w:rsidRPr="00D30E09" w:rsidRDefault="00D30E09" w:rsidP="00D30E09">
            <w:pPr>
              <w:widowControl w:val="0"/>
              <w:snapToGrid w:val="0"/>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FFS: Whether the total number of Ln is a UE capability</w:t>
            </w:r>
          </w:p>
          <w:p w14:paraId="5FDF72B9" w14:textId="77777777" w:rsidR="00D30E09" w:rsidRPr="00D30E09" w:rsidRDefault="00D30E09" w:rsidP="00D30E09">
            <w:pPr>
              <w:widowControl w:val="0"/>
              <w:snapToGrid w:val="0"/>
              <w:spacing w:after="0" w:line="240" w:lineRule="auto"/>
              <w:rPr>
                <w:rFonts w:ascii="Times" w:eastAsia="Batang" w:hAnsi="Times" w:cs="Times New Roman"/>
                <w:sz w:val="16"/>
                <w:szCs w:val="16"/>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D30E09" w:rsidRPr="00D30E09" w14:paraId="107FCA68" w14:textId="77777777" w:rsidTr="00245230">
              <w:tc>
                <w:tcPr>
                  <w:tcW w:w="698" w:type="dxa"/>
                  <w:shd w:val="clear" w:color="auto" w:fill="F2F2F2"/>
                </w:tcPr>
                <w:p w14:paraId="1A411912" w14:textId="77777777" w:rsidR="00D30E09" w:rsidRPr="00D30E09" w:rsidRDefault="00D30E09" w:rsidP="00D30E09">
                  <w:pPr>
                    <w:spacing w:after="0" w:line="240" w:lineRule="auto"/>
                    <w:rPr>
                      <w:rFonts w:ascii="Times" w:eastAsia="Batang" w:hAnsi="Times" w:cs="Times New Roman"/>
                      <w:b/>
                      <w:sz w:val="16"/>
                      <w:szCs w:val="16"/>
                      <w:lang w:val="en-GB"/>
                    </w:rPr>
                  </w:pPr>
                  <w:bookmarkStart w:id="4" w:name="_Hlk128062296"/>
                  <w:r w:rsidRPr="00D30E09">
                    <w:rPr>
                      <w:rFonts w:ascii="Times" w:eastAsia="Batang" w:hAnsi="Times" w:cs="Times New Roman"/>
                      <w:b/>
                      <w:sz w:val="16"/>
                      <w:szCs w:val="16"/>
                      <w:lang w:val="en-GB"/>
                    </w:rPr>
                    <w:t>N</w:t>
                  </w:r>
                  <w:r w:rsidRPr="00D30E09">
                    <w:rPr>
                      <w:rFonts w:ascii="Times" w:eastAsia="Batang" w:hAnsi="Times" w:cs="Times New Roman"/>
                      <w:b/>
                      <w:sz w:val="16"/>
                      <w:szCs w:val="16"/>
                      <w:vertAlign w:val="subscript"/>
                      <w:lang w:val="en-GB"/>
                    </w:rPr>
                    <w:t>TRP</w:t>
                  </w:r>
                </w:p>
              </w:tc>
              <w:tc>
                <w:tcPr>
                  <w:tcW w:w="5400" w:type="dxa"/>
                  <w:shd w:val="clear" w:color="auto" w:fill="F2F2F2"/>
                </w:tcPr>
                <w:p w14:paraId="4E6B96AA" w14:textId="77777777" w:rsidR="00D30E09" w:rsidRPr="00D30E09" w:rsidRDefault="00D30E09" w:rsidP="00D30E09">
                  <w:pPr>
                    <w:spacing w:after="0" w:line="240" w:lineRule="auto"/>
                    <w:rPr>
                      <w:rFonts w:ascii="Times" w:eastAsia="Batang" w:hAnsi="Times" w:cs="Times New Roman"/>
                      <w:b/>
                      <w:sz w:val="16"/>
                      <w:szCs w:val="16"/>
                      <w:lang w:val="en-GB"/>
                    </w:rPr>
                  </w:pPr>
                  <w:r w:rsidRPr="00D30E09">
                    <w:rPr>
                      <w:rFonts w:ascii="Times" w:eastAsia="Batang" w:hAnsi="Times" w:cs="Times New Roman"/>
                      <w:b/>
                      <w:sz w:val="16"/>
                      <w:szCs w:val="16"/>
                      <w:lang w:val="en-GB"/>
                    </w:rPr>
                    <w:t>{L</w:t>
                  </w:r>
                  <w:r w:rsidRPr="00D30E09">
                    <w:rPr>
                      <w:rFonts w:ascii="Times" w:eastAsia="Batang" w:hAnsi="Times" w:cs="Times New Roman"/>
                      <w:b/>
                      <w:sz w:val="16"/>
                      <w:szCs w:val="16"/>
                      <w:vertAlign w:val="subscript"/>
                      <w:lang w:val="en-GB"/>
                    </w:rPr>
                    <w:t>n</w:t>
                  </w:r>
                  <w:r w:rsidRPr="00D30E09">
                    <w:rPr>
                      <w:rFonts w:ascii="Times" w:eastAsia="Batang" w:hAnsi="Times" w:cs="Times New Roman"/>
                      <w:b/>
                      <w:sz w:val="16"/>
                      <w:szCs w:val="16"/>
                      <w:lang w:val="en-GB"/>
                    </w:rPr>
                    <w:t>} combination</w:t>
                  </w:r>
                </w:p>
              </w:tc>
            </w:tr>
            <w:tr w:rsidR="00D30E09" w:rsidRPr="00D30E09" w14:paraId="34E8C820" w14:textId="77777777" w:rsidTr="00245230">
              <w:tc>
                <w:tcPr>
                  <w:tcW w:w="698" w:type="dxa"/>
                  <w:vMerge w:val="restart"/>
                  <w:shd w:val="clear" w:color="auto" w:fill="auto"/>
                </w:tcPr>
                <w:p w14:paraId="1184B8AC" w14:textId="77777777" w:rsidR="00D30E09" w:rsidRPr="00D30E09" w:rsidRDefault="00D30E09" w:rsidP="00D30E09">
                  <w:pPr>
                    <w:spacing w:after="0" w:line="240" w:lineRule="auto"/>
                    <w:rPr>
                      <w:rFonts w:ascii="Times" w:eastAsia="Batang" w:hAnsi="Times" w:cs="Times New Roman"/>
                      <w:sz w:val="16"/>
                      <w:szCs w:val="16"/>
                      <w:lang w:val="en-GB"/>
                    </w:rPr>
                  </w:pPr>
                  <w:bookmarkStart w:id="5" w:name="_Hlk128062270"/>
                  <w:r w:rsidRPr="00D30E09">
                    <w:rPr>
                      <w:rFonts w:ascii="Times" w:eastAsia="Batang" w:hAnsi="Times" w:cs="Times New Roman"/>
                      <w:sz w:val="16"/>
                      <w:szCs w:val="16"/>
                      <w:lang w:val="en-GB"/>
                    </w:rPr>
                    <w:t>1</w:t>
                  </w:r>
                </w:p>
              </w:tc>
              <w:tc>
                <w:tcPr>
                  <w:tcW w:w="5400" w:type="dxa"/>
                  <w:shd w:val="clear" w:color="auto" w:fill="auto"/>
                </w:tcPr>
                <w:p w14:paraId="2BAD5D80"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w:t>
                  </w:r>
                </w:p>
              </w:tc>
            </w:tr>
            <w:tr w:rsidR="00D30E09" w:rsidRPr="00D30E09" w14:paraId="4B4FC15C" w14:textId="77777777" w:rsidTr="00245230">
              <w:tc>
                <w:tcPr>
                  <w:tcW w:w="698" w:type="dxa"/>
                  <w:vMerge/>
                  <w:shd w:val="clear" w:color="auto" w:fill="auto"/>
                </w:tcPr>
                <w:p w14:paraId="6152382F" w14:textId="77777777" w:rsidR="00D30E09" w:rsidRPr="00D30E09" w:rsidRDefault="00D30E09" w:rsidP="00D30E09">
                  <w:pPr>
                    <w:spacing w:after="0" w:line="240" w:lineRule="auto"/>
                    <w:rPr>
                      <w:rFonts w:ascii="Times" w:eastAsia="Batang" w:hAnsi="Times" w:cs="Times New Roman"/>
                      <w:sz w:val="16"/>
                      <w:szCs w:val="16"/>
                      <w:lang w:val="en-GB"/>
                    </w:rPr>
                  </w:pPr>
                </w:p>
              </w:tc>
              <w:tc>
                <w:tcPr>
                  <w:tcW w:w="5400" w:type="dxa"/>
                  <w:shd w:val="clear" w:color="auto" w:fill="auto"/>
                </w:tcPr>
                <w:p w14:paraId="2A4244A2"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{4}</w:t>
                  </w:r>
                </w:p>
              </w:tc>
            </w:tr>
            <w:tr w:rsidR="00D30E09" w:rsidRPr="00D30E09" w14:paraId="73E0D6BE" w14:textId="77777777" w:rsidTr="00245230">
              <w:tc>
                <w:tcPr>
                  <w:tcW w:w="698" w:type="dxa"/>
                  <w:vMerge/>
                  <w:shd w:val="clear" w:color="auto" w:fill="auto"/>
                </w:tcPr>
                <w:p w14:paraId="4DB9BD57" w14:textId="77777777" w:rsidR="00D30E09" w:rsidRPr="00D30E09" w:rsidRDefault="00D30E09" w:rsidP="00D30E09">
                  <w:pPr>
                    <w:spacing w:after="0" w:line="240" w:lineRule="auto"/>
                    <w:rPr>
                      <w:rFonts w:ascii="Times" w:eastAsia="Batang" w:hAnsi="Times" w:cs="Times New Roman"/>
                      <w:sz w:val="16"/>
                      <w:szCs w:val="16"/>
                      <w:lang w:val="en-GB"/>
                    </w:rPr>
                  </w:pPr>
                </w:p>
              </w:tc>
              <w:tc>
                <w:tcPr>
                  <w:tcW w:w="5400" w:type="dxa"/>
                  <w:shd w:val="clear" w:color="auto" w:fill="auto"/>
                </w:tcPr>
                <w:p w14:paraId="69A1810E"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{6} (analogous to legacy, only for total # ports =32, rank 1-2, R=1</w:t>
                  </w:r>
                </w:p>
              </w:tc>
            </w:tr>
            <w:tr w:rsidR="00D30E09" w:rsidRPr="00D30E09" w14:paraId="647CD58D" w14:textId="77777777" w:rsidTr="00245230">
              <w:tc>
                <w:tcPr>
                  <w:tcW w:w="698" w:type="dxa"/>
                  <w:vMerge w:val="restart"/>
                  <w:shd w:val="clear" w:color="auto" w:fill="auto"/>
                </w:tcPr>
                <w:p w14:paraId="139B1D01"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w:t>
                  </w:r>
                </w:p>
              </w:tc>
              <w:tc>
                <w:tcPr>
                  <w:tcW w:w="5400" w:type="dxa"/>
                  <w:shd w:val="clear" w:color="auto" w:fill="auto"/>
                </w:tcPr>
                <w:p w14:paraId="40B46B15"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{2,2}</w:t>
                  </w:r>
                </w:p>
              </w:tc>
            </w:tr>
            <w:tr w:rsidR="00D30E09" w:rsidRPr="00D30E09" w14:paraId="4EDA0BD0" w14:textId="77777777" w:rsidTr="00245230">
              <w:tc>
                <w:tcPr>
                  <w:tcW w:w="698" w:type="dxa"/>
                  <w:vMerge/>
                  <w:shd w:val="clear" w:color="auto" w:fill="auto"/>
                </w:tcPr>
                <w:p w14:paraId="241962A8" w14:textId="77777777" w:rsidR="00D30E09" w:rsidRPr="00D30E09" w:rsidRDefault="00D30E09" w:rsidP="00D30E09">
                  <w:pPr>
                    <w:spacing w:after="0" w:line="240" w:lineRule="auto"/>
                    <w:rPr>
                      <w:rFonts w:ascii="Times" w:eastAsia="Batang" w:hAnsi="Times" w:cs="Times New Roman"/>
                      <w:sz w:val="16"/>
                      <w:szCs w:val="16"/>
                      <w:lang w:val="en-GB"/>
                    </w:rPr>
                  </w:pPr>
                </w:p>
              </w:tc>
              <w:tc>
                <w:tcPr>
                  <w:tcW w:w="5400" w:type="dxa"/>
                  <w:shd w:val="clear" w:color="auto" w:fill="auto"/>
                </w:tcPr>
                <w:p w14:paraId="7CEA981A"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{2,4}, [{4,2}]</w:t>
                  </w:r>
                </w:p>
              </w:tc>
            </w:tr>
            <w:tr w:rsidR="00D30E09" w:rsidRPr="00D30E09" w14:paraId="5CBF5979" w14:textId="77777777" w:rsidTr="00245230">
              <w:tc>
                <w:tcPr>
                  <w:tcW w:w="698" w:type="dxa"/>
                  <w:vMerge/>
                  <w:shd w:val="clear" w:color="auto" w:fill="auto"/>
                </w:tcPr>
                <w:p w14:paraId="1E0419D5" w14:textId="77777777" w:rsidR="00D30E09" w:rsidRPr="00D30E09" w:rsidRDefault="00D30E09" w:rsidP="00D30E09">
                  <w:pPr>
                    <w:spacing w:after="0" w:line="240" w:lineRule="auto"/>
                    <w:rPr>
                      <w:rFonts w:ascii="Times" w:eastAsia="Batang" w:hAnsi="Times" w:cs="Times New Roman"/>
                      <w:sz w:val="16"/>
                      <w:szCs w:val="16"/>
                      <w:lang w:val="en-GB"/>
                    </w:rPr>
                  </w:pPr>
                </w:p>
              </w:tc>
              <w:tc>
                <w:tcPr>
                  <w:tcW w:w="5400" w:type="dxa"/>
                  <w:shd w:val="clear" w:color="auto" w:fill="auto"/>
                </w:tcPr>
                <w:p w14:paraId="1E5FD01B"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{4,4}</w:t>
                  </w:r>
                </w:p>
              </w:tc>
            </w:tr>
            <w:tr w:rsidR="00D30E09" w:rsidRPr="00D30E09" w14:paraId="21906B9B" w14:textId="77777777" w:rsidTr="00245230">
              <w:tc>
                <w:tcPr>
                  <w:tcW w:w="698" w:type="dxa"/>
                  <w:vMerge w:val="restart"/>
                  <w:shd w:val="clear" w:color="auto" w:fill="auto"/>
                </w:tcPr>
                <w:p w14:paraId="33D8639B"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3</w:t>
                  </w:r>
                </w:p>
              </w:tc>
              <w:tc>
                <w:tcPr>
                  <w:tcW w:w="5400" w:type="dxa"/>
                  <w:shd w:val="clear" w:color="auto" w:fill="auto"/>
                </w:tcPr>
                <w:p w14:paraId="0F71F353"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{2,2,2}</w:t>
                  </w:r>
                </w:p>
              </w:tc>
            </w:tr>
            <w:tr w:rsidR="00D30E09" w:rsidRPr="00D30E09" w14:paraId="6AE02B61" w14:textId="77777777" w:rsidTr="00245230">
              <w:tc>
                <w:tcPr>
                  <w:tcW w:w="698" w:type="dxa"/>
                  <w:vMerge/>
                  <w:shd w:val="clear" w:color="auto" w:fill="auto"/>
                </w:tcPr>
                <w:p w14:paraId="3C7CD27B" w14:textId="77777777" w:rsidR="00D30E09" w:rsidRPr="00D30E09" w:rsidRDefault="00D30E09" w:rsidP="00D30E09">
                  <w:pPr>
                    <w:spacing w:after="0" w:line="240" w:lineRule="auto"/>
                    <w:rPr>
                      <w:rFonts w:ascii="Times" w:eastAsia="Batang" w:hAnsi="Times" w:cs="Times New Roman"/>
                      <w:sz w:val="16"/>
                      <w:szCs w:val="16"/>
                      <w:lang w:val="en-GB"/>
                    </w:rPr>
                  </w:pPr>
                </w:p>
              </w:tc>
              <w:tc>
                <w:tcPr>
                  <w:tcW w:w="5400" w:type="dxa"/>
                  <w:shd w:val="clear" w:color="auto" w:fill="auto"/>
                </w:tcPr>
                <w:p w14:paraId="1BA382DD"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{2,2,4} [and its other permutations]</w:t>
                  </w:r>
                </w:p>
              </w:tc>
            </w:tr>
            <w:tr w:rsidR="00D30E09" w:rsidRPr="00D30E09" w14:paraId="3B4303FA" w14:textId="77777777" w:rsidTr="00245230">
              <w:tc>
                <w:tcPr>
                  <w:tcW w:w="698" w:type="dxa"/>
                  <w:vMerge/>
                  <w:shd w:val="clear" w:color="auto" w:fill="auto"/>
                </w:tcPr>
                <w:p w14:paraId="34ED12F0" w14:textId="77777777" w:rsidR="00D30E09" w:rsidRPr="00D30E09" w:rsidRDefault="00D30E09" w:rsidP="00D30E09">
                  <w:pPr>
                    <w:spacing w:after="0" w:line="240" w:lineRule="auto"/>
                    <w:rPr>
                      <w:rFonts w:ascii="Times" w:eastAsia="Batang" w:hAnsi="Times" w:cs="Times New Roman"/>
                      <w:sz w:val="16"/>
                      <w:szCs w:val="16"/>
                      <w:lang w:val="en-GB"/>
                    </w:rPr>
                  </w:pPr>
                </w:p>
              </w:tc>
              <w:tc>
                <w:tcPr>
                  <w:tcW w:w="5400" w:type="dxa"/>
                  <w:shd w:val="clear" w:color="auto" w:fill="auto"/>
                </w:tcPr>
                <w:p w14:paraId="05FC4DD8"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{4,4,4}</w:t>
                  </w:r>
                </w:p>
              </w:tc>
            </w:tr>
            <w:tr w:rsidR="00D30E09" w:rsidRPr="00D30E09" w14:paraId="09C65F79" w14:textId="77777777" w:rsidTr="00245230">
              <w:tc>
                <w:tcPr>
                  <w:tcW w:w="698" w:type="dxa"/>
                  <w:vMerge w:val="restart"/>
                  <w:shd w:val="clear" w:color="auto" w:fill="auto"/>
                </w:tcPr>
                <w:p w14:paraId="14FC639E"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4</w:t>
                  </w:r>
                </w:p>
              </w:tc>
              <w:tc>
                <w:tcPr>
                  <w:tcW w:w="5400" w:type="dxa"/>
                  <w:shd w:val="clear" w:color="auto" w:fill="auto"/>
                </w:tcPr>
                <w:p w14:paraId="3186570D"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{2,2,2,2}</w:t>
                  </w:r>
                </w:p>
              </w:tc>
            </w:tr>
            <w:tr w:rsidR="00D30E09" w:rsidRPr="00D30E09" w14:paraId="3F73EB84" w14:textId="77777777" w:rsidTr="00245230">
              <w:tc>
                <w:tcPr>
                  <w:tcW w:w="698" w:type="dxa"/>
                  <w:vMerge/>
                  <w:shd w:val="clear" w:color="auto" w:fill="auto"/>
                </w:tcPr>
                <w:p w14:paraId="1A495EF4" w14:textId="77777777" w:rsidR="00D30E09" w:rsidRPr="00D30E09" w:rsidRDefault="00D30E09" w:rsidP="00D30E09">
                  <w:pPr>
                    <w:spacing w:after="0" w:line="240" w:lineRule="auto"/>
                    <w:rPr>
                      <w:rFonts w:ascii="Times" w:eastAsia="Batang" w:hAnsi="Times" w:cs="Times New Roman"/>
                      <w:sz w:val="16"/>
                      <w:szCs w:val="16"/>
                      <w:lang w:val="en-GB"/>
                    </w:rPr>
                  </w:pPr>
                </w:p>
              </w:tc>
              <w:tc>
                <w:tcPr>
                  <w:tcW w:w="5400" w:type="dxa"/>
                  <w:shd w:val="clear" w:color="auto" w:fill="auto"/>
                </w:tcPr>
                <w:p w14:paraId="0BCC80C0"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{2,2,2,4} [and its other permutations]</w:t>
                  </w:r>
                </w:p>
              </w:tc>
            </w:tr>
            <w:tr w:rsidR="00D30E09" w:rsidRPr="00D30E09" w14:paraId="756714A0" w14:textId="77777777" w:rsidTr="00245230">
              <w:tc>
                <w:tcPr>
                  <w:tcW w:w="698" w:type="dxa"/>
                  <w:vMerge/>
                  <w:shd w:val="clear" w:color="auto" w:fill="auto"/>
                </w:tcPr>
                <w:p w14:paraId="5D1EEF68" w14:textId="77777777" w:rsidR="00D30E09" w:rsidRPr="00D30E09" w:rsidRDefault="00D30E09" w:rsidP="00D30E09">
                  <w:pPr>
                    <w:spacing w:after="0" w:line="240" w:lineRule="auto"/>
                    <w:rPr>
                      <w:rFonts w:ascii="Times" w:eastAsia="Batang" w:hAnsi="Times" w:cs="Times New Roman"/>
                      <w:sz w:val="16"/>
                      <w:szCs w:val="16"/>
                      <w:lang w:val="en-GB"/>
                    </w:rPr>
                  </w:pPr>
                </w:p>
              </w:tc>
              <w:tc>
                <w:tcPr>
                  <w:tcW w:w="5400" w:type="dxa"/>
                  <w:shd w:val="clear" w:color="auto" w:fill="auto"/>
                </w:tcPr>
                <w:p w14:paraId="06D35B6D"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{2,2,4,4} [and its other permutations]</w:t>
                  </w:r>
                </w:p>
              </w:tc>
            </w:tr>
            <w:tr w:rsidR="00D30E09" w:rsidRPr="00D30E09" w14:paraId="4FF222A5" w14:textId="77777777" w:rsidTr="00245230">
              <w:tc>
                <w:tcPr>
                  <w:tcW w:w="698" w:type="dxa"/>
                  <w:vMerge/>
                  <w:shd w:val="clear" w:color="auto" w:fill="auto"/>
                </w:tcPr>
                <w:p w14:paraId="0E8F2887" w14:textId="77777777" w:rsidR="00D30E09" w:rsidRPr="00D30E09" w:rsidRDefault="00D30E09" w:rsidP="00D30E09">
                  <w:pPr>
                    <w:spacing w:after="0" w:line="240" w:lineRule="auto"/>
                    <w:rPr>
                      <w:rFonts w:ascii="Times" w:eastAsia="Batang" w:hAnsi="Times" w:cs="Times New Roman"/>
                      <w:sz w:val="16"/>
                      <w:szCs w:val="16"/>
                      <w:lang w:val="en-GB"/>
                    </w:rPr>
                  </w:pPr>
                </w:p>
              </w:tc>
              <w:tc>
                <w:tcPr>
                  <w:tcW w:w="5400" w:type="dxa"/>
                  <w:shd w:val="clear" w:color="auto" w:fill="auto"/>
                </w:tcPr>
                <w:p w14:paraId="251273D3"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{4,4,4,4}</w:t>
                  </w:r>
                </w:p>
              </w:tc>
            </w:tr>
            <w:bookmarkEnd w:id="4"/>
            <w:bookmarkEnd w:id="5"/>
          </w:tbl>
          <w:p w14:paraId="748318E3" w14:textId="645EB300" w:rsidR="00D30E09" w:rsidRDefault="00D30E09" w:rsidP="00B67167">
            <w:pPr>
              <w:suppressAutoHyphens/>
              <w:snapToGrid w:val="0"/>
              <w:spacing w:after="0" w:line="240" w:lineRule="auto"/>
              <w:rPr>
                <w:rFonts w:ascii="Times New Roman" w:eastAsia="DengXian" w:hAnsi="Times New Roman" w:cs="Times New Roman"/>
                <w:b/>
                <w:sz w:val="18"/>
                <w:szCs w:val="18"/>
                <w:lang w:val="en-GB" w:eastAsia="ko-KR"/>
              </w:rPr>
            </w:pPr>
          </w:p>
          <w:p w14:paraId="2005EEA1" w14:textId="77777777" w:rsidR="00D30E09" w:rsidRPr="00D30E09" w:rsidRDefault="00D30E09" w:rsidP="00B67167">
            <w:pPr>
              <w:suppressAutoHyphens/>
              <w:snapToGrid w:val="0"/>
              <w:spacing w:after="0" w:line="240" w:lineRule="auto"/>
              <w:rPr>
                <w:rFonts w:ascii="Times New Roman" w:eastAsia="DengXian" w:hAnsi="Times New Roman" w:cs="Times New Roman"/>
                <w:b/>
                <w:sz w:val="16"/>
                <w:szCs w:val="16"/>
                <w:lang w:val="en-GB" w:eastAsia="ko-KR"/>
              </w:rPr>
            </w:pPr>
          </w:p>
          <w:p w14:paraId="5F9497EE" w14:textId="77777777" w:rsidR="00D30E09" w:rsidRPr="00D30E09" w:rsidRDefault="00D30E09" w:rsidP="00D30E09">
            <w:pPr>
              <w:spacing w:after="0" w:line="240" w:lineRule="auto"/>
              <w:rPr>
                <w:rFonts w:ascii="Times" w:eastAsia="Batang" w:hAnsi="Times" w:cs="Times New Roman"/>
                <w:b/>
                <w:bCs/>
                <w:sz w:val="16"/>
                <w:szCs w:val="16"/>
                <w:highlight w:val="green"/>
                <w:lang w:val="en-CA" w:eastAsia="x-none"/>
              </w:rPr>
            </w:pPr>
            <w:r w:rsidRPr="00D30E09">
              <w:rPr>
                <w:rFonts w:ascii="Times" w:eastAsia="Batang" w:hAnsi="Times" w:cs="Times New Roman"/>
                <w:b/>
                <w:bCs/>
                <w:sz w:val="16"/>
                <w:szCs w:val="16"/>
                <w:highlight w:val="green"/>
                <w:lang w:val="en-CA" w:eastAsia="x-none"/>
              </w:rPr>
              <w:t>Agreement</w:t>
            </w:r>
          </w:p>
          <w:p w14:paraId="62956F08" w14:textId="77777777" w:rsidR="00D30E09" w:rsidRPr="00D30E09" w:rsidRDefault="00D30E09" w:rsidP="00D30E09">
            <w:pPr>
              <w:widowControl w:val="0"/>
              <w:snapToGrid w:val="0"/>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 xml:space="preserve">On the Type-II codebook refinement for CJT </w:t>
            </w:r>
            <w:proofErr w:type="spellStart"/>
            <w:r w:rsidRPr="00D30E09">
              <w:rPr>
                <w:rFonts w:ascii="Times" w:eastAsia="Batang" w:hAnsi="Times" w:cs="Times New Roman"/>
                <w:sz w:val="16"/>
                <w:szCs w:val="16"/>
                <w:lang w:val="en-GB"/>
              </w:rPr>
              <w:t>mTRP</w:t>
            </w:r>
            <w:proofErr w:type="spellEnd"/>
            <w:r w:rsidRPr="00D30E09">
              <w:rPr>
                <w:rFonts w:ascii="Times" w:eastAsia="Batang" w:hAnsi="Times" w:cs="Times New Roman"/>
                <w:sz w:val="16"/>
                <w:szCs w:val="16"/>
                <w:lang w:val="en-GB"/>
              </w:rPr>
              <w:t>, for Rel-16-based refinement, regarding the list of supported combinations of {</w:t>
            </w:r>
            <w:r w:rsidRPr="00D30E09">
              <w:rPr>
                <w:rFonts w:ascii="Times" w:eastAsia="Batang" w:hAnsi="Times" w:cs="Times New Roman"/>
                <w:i/>
                <w:sz w:val="16"/>
                <w:szCs w:val="16"/>
                <w:lang w:val="en-GB"/>
              </w:rPr>
              <w:t>L</w:t>
            </w:r>
            <w:r w:rsidRPr="00D30E09">
              <w:rPr>
                <w:rFonts w:ascii="Times" w:eastAsia="Batang" w:hAnsi="Times" w:cs="Times New Roman"/>
                <w:i/>
                <w:sz w:val="16"/>
                <w:szCs w:val="16"/>
                <w:vertAlign w:val="subscript"/>
                <w:lang w:val="en-GB"/>
              </w:rPr>
              <w:t>n</w:t>
            </w:r>
            <w:r w:rsidRPr="00D30E09">
              <w:rPr>
                <w:rFonts w:ascii="Times" w:eastAsia="Batang" w:hAnsi="Times" w:cs="Times New Roman"/>
                <w:sz w:val="16"/>
                <w:szCs w:val="16"/>
                <w:lang w:val="en-GB"/>
              </w:rPr>
              <w:t xml:space="preserve">}, </w:t>
            </w:r>
            <w:r w:rsidRPr="00D30E09">
              <w:rPr>
                <w:rFonts w:ascii="Times" w:eastAsia="Batang" w:hAnsi="Times" w:cs="Times New Roman"/>
                <w:i/>
                <w:sz w:val="16"/>
                <w:szCs w:val="16"/>
                <w:lang w:val="en-GB"/>
              </w:rPr>
              <w:t>only</w:t>
            </w:r>
            <w:r w:rsidRPr="00D30E09">
              <w:rPr>
                <w:rFonts w:ascii="Times" w:eastAsia="Batang" w:hAnsi="Times" w:cs="Times New Roman"/>
                <w:sz w:val="16"/>
                <w:szCs w:val="16"/>
                <w:lang w:val="en-GB"/>
              </w:rPr>
              <w:t xml:space="preserve"> support the following additional combinations: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72"/>
              <w:gridCol w:w="5220"/>
            </w:tblGrid>
            <w:tr w:rsidR="00D30E09" w:rsidRPr="00D30E09" w14:paraId="529D0AAF" w14:textId="77777777" w:rsidTr="00245230">
              <w:trPr>
                <w:trHeight w:val="244"/>
              </w:trPr>
              <w:tc>
                <w:tcPr>
                  <w:tcW w:w="972" w:type="dxa"/>
                  <w:shd w:val="clear" w:color="auto" w:fill="F2F2F2"/>
                </w:tcPr>
                <w:p w14:paraId="19D1837D" w14:textId="77777777" w:rsidR="00D30E09" w:rsidRPr="00D30E09" w:rsidRDefault="00D30E09" w:rsidP="00D30E09">
                  <w:pPr>
                    <w:spacing w:after="0" w:line="240" w:lineRule="auto"/>
                    <w:rPr>
                      <w:rFonts w:ascii="Times" w:eastAsia="Batang" w:hAnsi="Times" w:cs="Times New Roman"/>
                      <w:b/>
                      <w:sz w:val="16"/>
                      <w:szCs w:val="16"/>
                      <w:lang w:val="en-GB"/>
                    </w:rPr>
                  </w:pPr>
                  <w:r w:rsidRPr="00D30E09">
                    <w:rPr>
                      <w:rFonts w:ascii="Times" w:eastAsia="Batang" w:hAnsi="Times" w:cs="Times New Roman"/>
                      <w:b/>
                      <w:sz w:val="16"/>
                      <w:szCs w:val="16"/>
                      <w:lang w:val="en-GB"/>
                    </w:rPr>
                    <w:t>N</w:t>
                  </w:r>
                  <w:r w:rsidRPr="00D30E09">
                    <w:rPr>
                      <w:rFonts w:ascii="Times" w:eastAsia="Batang" w:hAnsi="Times" w:cs="Times New Roman"/>
                      <w:b/>
                      <w:sz w:val="16"/>
                      <w:szCs w:val="16"/>
                      <w:vertAlign w:val="subscript"/>
                      <w:lang w:val="en-GB"/>
                    </w:rPr>
                    <w:t>TRP</w:t>
                  </w:r>
                </w:p>
              </w:tc>
              <w:tc>
                <w:tcPr>
                  <w:tcW w:w="5220" w:type="dxa"/>
                  <w:shd w:val="clear" w:color="auto" w:fill="F2F2F2"/>
                </w:tcPr>
                <w:p w14:paraId="15AE165F" w14:textId="77777777" w:rsidR="00D30E09" w:rsidRPr="00D30E09" w:rsidRDefault="00D30E09" w:rsidP="00D30E09">
                  <w:pPr>
                    <w:spacing w:after="0" w:line="240" w:lineRule="auto"/>
                    <w:rPr>
                      <w:rFonts w:ascii="Times" w:eastAsia="Batang" w:hAnsi="Times" w:cs="Times New Roman"/>
                      <w:b/>
                      <w:sz w:val="16"/>
                      <w:szCs w:val="16"/>
                      <w:lang w:val="en-GB"/>
                    </w:rPr>
                  </w:pPr>
                  <w:r w:rsidRPr="00D30E09">
                    <w:rPr>
                      <w:rFonts w:ascii="Times" w:eastAsia="Batang" w:hAnsi="Times" w:cs="Times New Roman"/>
                      <w:b/>
                      <w:sz w:val="16"/>
                      <w:szCs w:val="16"/>
                      <w:lang w:val="en-GB"/>
                    </w:rPr>
                    <w:t>{L</w:t>
                  </w:r>
                  <w:r w:rsidRPr="00D30E09">
                    <w:rPr>
                      <w:rFonts w:ascii="Times" w:eastAsia="Batang" w:hAnsi="Times" w:cs="Times New Roman"/>
                      <w:b/>
                      <w:sz w:val="16"/>
                      <w:szCs w:val="16"/>
                      <w:vertAlign w:val="subscript"/>
                      <w:lang w:val="en-GB"/>
                    </w:rPr>
                    <w:t>n</w:t>
                  </w:r>
                  <w:r w:rsidRPr="00D30E09">
                    <w:rPr>
                      <w:rFonts w:ascii="Times" w:eastAsia="Batang" w:hAnsi="Times" w:cs="Times New Roman"/>
                      <w:b/>
                      <w:sz w:val="16"/>
                      <w:szCs w:val="16"/>
                      <w:lang w:val="en-GB"/>
                    </w:rPr>
                    <w:t>} combination</w:t>
                  </w:r>
                </w:p>
              </w:tc>
            </w:tr>
            <w:tr w:rsidR="00D30E09" w:rsidRPr="00D30E09" w14:paraId="7FDE8733" w14:textId="77777777" w:rsidTr="00245230">
              <w:trPr>
                <w:trHeight w:val="89"/>
              </w:trPr>
              <w:tc>
                <w:tcPr>
                  <w:tcW w:w="972" w:type="dxa"/>
                  <w:shd w:val="clear" w:color="auto" w:fill="auto"/>
                </w:tcPr>
                <w:p w14:paraId="6DAFC30C"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w:t>
                  </w:r>
                </w:p>
              </w:tc>
              <w:tc>
                <w:tcPr>
                  <w:tcW w:w="5220" w:type="dxa"/>
                  <w:shd w:val="clear" w:color="auto" w:fill="auto"/>
                </w:tcPr>
                <w:p w14:paraId="0ADA9DA5"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{4,2}</w:t>
                  </w:r>
                </w:p>
              </w:tc>
            </w:tr>
            <w:tr w:rsidR="00D30E09" w:rsidRPr="00D30E09" w14:paraId="230610DA" w14:textId="77777777" w:rsidTr="00245230">
              <w:trPr>
                <w:trHeight w:val="125"/>
              </w:trPr>
              <w:tc>
                <w:tcPr>
                  <w:tcW w:w="972" w:type="dxa"/>
                  <w:shd w:val="clear" w:color="auto" w:fill="auto"/>
                </w:tcPr>
                <w:p w14:paraId="16F59B94"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3</w:t>
                  </w:r>
                </w:p>
              </w:tc>
              <w:tc>
                <w:tcPr>
                  <w:tcW w:w="5220" w:type="dxa"/>
                  <w:shd w:val="clear" w:color="auto" w:fill="auto"/>
                </w:tcPr>
                <w:p w14:paraId="675E2D8B" w14:textId="77777777" w:rsidR="00D30E09" w:rsidRPr="00D30E09" w:rsidRDefault="00D30E09" w:rsidP="00D30E09">
                  <w:pPr>
                    <w:spacing w:after="0" w:line="240" w:lineRule="auto"/>
                    <w:rPr>
                      <w:rFonts w:ascii="Times" w:eastAsia="Batang" w:hAnsi="Times" w:cs="Times New Roman"/>
                      <w:sz w:val="16"/>
                      <w:szCs w:val="16"/>
                      <w:lang w:val="en-GB"/>
                    </w:rPr>
                  </w:pPr>
                  <w:r w:rsidRPr="00D30E09">
                    <w:rPr>
                      <w:rFonts w:ascii="Times" w:eastAsia="Batang" w:hAnsi="Times" w:cs="Times New Roman"/>
                      <w:sz w:val="16"/>
                      <w:szCs w:val="16"/>
                      <w:lang w:val="en-GB"/>
                    </w:rPr>
                    <w:t>{2,4,2}, {4,2,2}</w:t>
                  </w:r>
                </w:p>
              </w:tc>
            </w:tr>
          </w:tbl>
          <w:p w14:paraId="3AC14F7E" w14:textId="77777777" w:rsidR="00D30E09" w:rsidRPr="00D30E09" w:rsidRDefault="00D30E09" w:rsidP="00D30E09">
            <w:pPr>
              <w:widowControl w:val="0"/>
              <w:snapToGrid w:val="0"/>
              <w:spacing w:after="0" w:line="240" w:lineRule="auto"/>
              <w:rPr>
                <w:rFonts w:ascii="Times" w:eastAsia="Batang" w:hAnsi="Times" w:cs="Times New Roman"/>
                <w:bCs/>
                <w:sz w:val="16"/>
                <w:szCs w:val="16"/>
                <w:lang w:val="en-GB"/>
              </w:rPr>
            </w:pPr>
            <w:r w:rsidRPr="00D30E09">
              <w:rPr>
                <w:rFonts w:ascii="Times" w:eastAsia="Batang" w:hAnsi="Times" w:cs="Times New Roman"/>
                <w:bCs/>
                <w:sz w:val="16"/>
                <w:szCs w:val="16"/>
                <w:lang w:val="en-GB"/>
              </w:rPr>
              <w:t>No other permutations are supported.</w:t>
            </w:r>
          </w:p>
          <w:p w14:paraId="12EB4041" w14:textId="25135583" w:rsidR="00D30E09" w:rsidRDefault="00D30E09" w:rsidP="00B67167">
            <w:pPr>
              <w:suppressAutoHyphens/>
              <w:snapToGrid w:val="0"/>
              <w:spacing w:after="0" w:line="240" w:lineRule="auto"/>
              <w:rPr>
                <w:rFonts w:ascii="Times New Roman" w:eastAsia="DengXian" w:hAnsi="Times New Roman" w:cs="Times New Roman"/>
                <w:b/>
                <w:sz w:val="18"/>
                <w:szCs w:val="18"/>
                <w:lang w:val="en-GB" w:eastAsia="ko-KR"/>
              </w:rPr>
            </w:pPr>
          </w:p>
          <w:p w14:paraId="71C45A07" w14:textId="2D561737" w:rsidR="00D30E09" w:rsidRDefault="00D30E09" w:rsidP="00B67167">
            <w:pPr>
              <w:suppressAutoHyphens/>
              <w:snapToGrid w:val="0"/>
              <w:spacing w:after="0" w:line="240" w:lineRule="auto"/>
              <w:rPr>
                <w:rFonts w:ascii="Times New Roman" w:eastAsia="DengXian" w:hAnsi="Times New Roman" w:cs="Times New Roman"/>
                <w:b/>
                <w:sz w:val="18"/>
                <w:szCs w:val="18"/>
                <w:lang w:val="en-GB" w:eastAsia="ko-KR"/>
              </w:rPr>
            </w:pPr>
          </w:p>
          <w:p w14:paraId="5AC55C7D" w14:textId="64EEA869" w:rsidR="00D30E09" w:rsidRPr="00F641BD" w:rsidRDefault="00D30E09" w:rsidP="00B67167">
            <w:pPr>
              <w:suppressAutoHyphens/>
              <w:snapToGrid w:val="0"/>
              <w:spacing w:after="0" w:line="240" w:lineRule="auto"/>
              <w:rPr>
                <w:rFonts w:ascii="Times New Roman" w:eastAsia="DengXian" w:hAnsi="Times New Roman" w:cs="Times New Roman"/>
                <w:b/>
                <w:szCs w:val="20"/>
                <w:lang w:val="en-GB" w:eastAsia="ko-KR"/>
              </w:rPr>
            </w:pPr>
            <w:r w:rsidRPr="00F641BD">
              <w:rPr>
                <w:rFonts w:ascii="Times New Roman" w:eastAsia="DengXian" w:hAnsi="Times New Roman" w:cs="Times New Roman"/>
                <w:b/>
                <w:szCs w:val="20"/>
                <w:lang w:val="en-GB" w:eastAsia="ko-KR"/>
              </w:rPr>
              <w:t xml:space="preserve">Proposed wording: </w:t>
            </w:r>
          </w:p>
          <w:p w14:paraId="28B1C9BB" w14:textId="4E064AF4" w:rsidR="00FD247B" w:rsidRPr="00F641BD" w:rsidRDefault="00FD247B" w:rsidP="00B67167">
            <w:pPr>
              <w:suppressAutoHyphens/>
              <w:snapToGrid w:val="0"/>
              <w:spacing w:after="0" w:line="240" w:lineRule="auto"/>
              <w:rPr>
                <w:rFonts w:ascii="Times New Roman" w:eastAsia="DengXian" w:hAnsi="Times New Roman" w:cs="Times New Roman"/>
                <w:szCs w:val="20"/>
                <w:lang w:val="en-GB" w:eastAsia="ko-KR"/>
              </w:rPr>
            </w:pPr>
            <w:r w:rsidRPr="00F641BD">
              <w:rPr>
                <w:rFonts w:ascii="Times New Roman" w:eastAsia="DengXian" w:hAnsi="Times New Roman" w:cs="Times New Roman"/>
                <w:szCs w:val="20"/>
                <w:lang w:val="en-GB" w:eastAsia="ko-KR"/>
              </w:rPr>
              <w:t xml:space="preserve">FFS: For </w:t>
            </w:r>
            <w:r w:rsidRPr="00F641BD">
              <w:rPr>
                <w:rFonts w:ascii="Times New Roman" w:eastAsia="DengXian" w:hAnsi="Times New Roman" w:cs="Times New Roman"/>
                <w:i/>
                <w:szCs w:val="20"/>
                <w:lang w:val="en-GB" w:eastAsia="ko-KR"/>
              </w:rPr>
              <w:t>N</w:t>
            </w:r>
            <w:r w:rsidRPr="00F641BD">
              <w:rPr>
                <w:rFonts w:ascii="Times New Roman" w:eastAsia="DengXian" w:hAnsi="Times New Roman" w:cs="Times New Roman"/>
                <w:i/>
                <w:szCs w:val="20"/>
                <w:vertAlign w:val="subscript"/>
                <w:lang w:val="en-GB" w:eastAsia="ko-KR"/>
              </w:rPr>
              <w:t>TRP</w:t>
            </w:r>
            <w:r w:rsidRPr="00F641BD">
              <w:rPr>
                <w:rFonts w:ascii="Times New Roman" w:eastAsia="DengXian" w:hAnsi="Times New Roman" w:cs="Times New Roman"/>
                <w:szCs w:val="20"/>
                <w:lang w:val="en-GB" w:eastAsia="ko-KR"/>
              </w:rPr>
              <w:t xml:space="preserve">&gt;1, </w:t>
            </w:r>
            <w:r w:rsidR="00D30E09" w:rsidRPr="00F641BD">
              <w:rPr>
                <w:rFonts w:ascii="Times New Roman" w:eastAsia="DengXian" w:hAnsi="Times New Roman" w:cs="Times New Roman"/>
                <w:szCs w:val="20"/>
                <w:lang w:val="en-GB" w:eastAsia="ko-KR"/>
              </w:rPr>
              <w:t xml:space="preserve">in addition to the supported combinations/permutations, </w:t>
            </w:r>
            <w:r w:rsidRPr="00F641BD">
              <w:rPr>
                <w:rFonts w:ascii="Times New Roman" w:eastAsia="DengXian" w:hAnsi="Times New Roman" w:cs="Times New Roman"/>
                <w:szCs w:val="20"/>
                <w:lang w:val="en-GB" w:eastAsia="ko-KR"/>
              </w:rPr>
              <w:t xml:space="preserve">whether to support </w:t>
            </w:r>
            <w:r w:rsidR="00F641BD">
              <w:rPr>
                <w:rFonts w:ascii="Times New Roman" w:eastAsia="DengXian" w:hAnsi="Times New Roman" w:cs="Times New Roman"/>
                <w:szCs w:val="20"/>
                <w:lang w:val="en-GB" w:eastAsia="ko-KR"/>
              </w:rPr>
              <w:t xml:space="preserve">at least one </w:t>
            </w:r>
            <w:r w:rsidRPr="00F641BD">
              <w:rPr>
                <w:rFonts w:ascii="Times New Roman" w:eastAsia="DengXian" w:hAnsi="Times New Roman" w:cs="Times New Roman"/>
                <w:szCs w:val="20"/>
                <w:lang w:val="en-GB" w:eastAsia="ko-KR"/>
              </w:rPr>
              <w:t xml:space="preserve">additional combination where </w:t>
            </w:r>
            <w:r w:rsidR="00D30E09" w:rsidRPr="00F641BD">
              <w:rPr>
                <w:rFonts w:ascii="Times New Roman" w:eastAsia="DengXian" w:hAnsi="Times New Roman" w:cs="Times New Roman"/>
                <w:szCs w:val="20"/>
                <w:lang w:val="en-GB" w:eastAsia="ko-KR"/>
              </w:rPr>
              <w:t xml:space="preserve">at least one of the </w:t>
            </w:r>
            <w:r w:rsidR="00D30E09" w:rsidRPr="00F641BD">
              <w:rPr>
                <w:rFonts w:ascii="Times New Roman" w:eastAsia="DengXian" w:hAnsi="Times New Roman" w:cs="Times New Roman"/>
                <w:i/>
                <w:szCs w:val="20"/>
                <w:lang w:val="en-GB" w:eastAsia="ko-KR"/>
              </w:rPr>
              <w:t>L</w:t>
            </w:r>
            <w:r w:rsidR="00D30E09" w:rsidRPr="00F641BD">
              <w:rPr>
                <w:rFonts w:ascii="Times New Roman" w:eastAsia="DengXian" w:hAnsi="Times New Roman" w:cs="Times New Roman"/>
                <w:i/>
                <w:szCs w:val="20"/>
                <w:vertAlign w:val="subscript"/>
                <w:lang w:val="en-GB" w:eastAsia="ko-KR"/>
              </w:rPr>
              <w:t>n</w:t>
            </w:r>
            <w:r w:rsidR="00D30E09" w:rsidRPr="00F641BD">
              <w:rPr>
                <w:rFonts w:ascii="Times New Roman" w:eastAsia="DengXian" w:hAnsi="Times New Roman" w:cs="Times New Roman"/>
                <w:szCs w:val="20"/>
                <w:lang w:val="en-GB" w:eastAsia="ko-KR"/>
              </w:rPr>
              <w:t xml:space="preserve"> values (</w:t>
            </w:r>
            <w:r w:rsidR="00D30E09" w:rsidRPr="00F641BD">
              <w:rPr>
                <w:rFonts w:ascii="Times New Roman" w:eastAsia="DengXian" w:hAnsi="Times New Roman" w:cs="Times New Roman"/>
                <w:i/>
                <w:szCs w:val="20"/>
                <w:lang w:val="en-GB" w:eastAsia="ko-KR"/>
              </w:rPr>
              <w:t>n</w:t>
            </w:r>
            <w:r w:rsidR="00D30E09" w:rsidRPr="00F641BD">
              <w:rPr>
                <w:rFonts w:ascii="Times New Roman" w:eastAsia="DengXian" w:hAnsi="Times New Roman" w:cs="Times New Roman"/>
                <w:szCs w:val="20"/>
                <w:lang w:val="en-GB" w:eastAsia="ko-KR"/>
              </w:rPr>
              <w:t>=1,</w:t>
            </w:r>
            <w:r w:rsidR="00F641BD" w:rsidRPr="00F641BD">
              <w:rPr>
                <w:rFonts w:ascii="Times New Roman" w:eastAsia="DengXian" w:hAnsi="Times New Roman" w:cs="Times New Roman"/>
                <w:szCs w:val="20"/>
                <w:lang w:val="en-GB" w:eastAsia="ko-KR"/>
              </w:rPr>
              <w:t xml:space="preserve"> </w:t>
            </w:r>
            <w:r w:rsidR="00D30E09" w:rsidRPr="00F641BD">
              <w:rPr>
                <w:rFonts w:ascii="Times New Roman" w:eastAsia="DengXian" w:hAnsi="Times New Roman" w:cs="Times New Roman"/>
                <w:szCs w:val="20"/>
                <w:lang w:val="en-GB" w:eastAsia="ko-KR"/>
              </w:rPr>
              <w:t>…,</w:t>
            </w:r>
            <w:r w:rsidR="00D30E09" w:rsidRPr="00F641BD">
              <w:rPr>
                <w:rFonts w:ascii="Times New Roman" w:eastAsia="DengXian" w:hAnsi="Times New Roman" w:cs="Times New Roman"/>
                <w:i/>
                <w:szCs w:val="20"/>
                <w:lang w:val="en-GB" w:eastAsia="ko-KR"/>
              </w:rPr>
              <w:t xml:space="preserve"> N</w:t>
            </w:r>
            <w:r w:rsidR="00D30E09" w:rsidRPr="00F641BD">
              <w:rPr>
                <w:rFonts w:ascii="Times New Roman" w:eastAsia="DengXian" w:hAnsi="Times New Roman" w:cs="Times New Roman"/>
                <w:i/>
                <w:szCs w:val="20"/>
                <w:vertAlign w:val="subscript"/>
                <w:lang w:val="en-GB" w:eastAsia="ko-KR"/>
              </w:rPr>
              <w:t>TRP</w:t>
            </w:r>
            <w:r w:rsidR="00D30E09" w:rsidRPr="00F641BD">
              <w:rPr>
                <w:rFonts w:ascii="Times New Roman" w:eastAsia="DengXian" w:hAnsi="Times New Roman" w:cs="Times New Roman"/>
                <w:szCs w:val="20"/>
                <w:lang w:val="en-GB" w:eastAsia="ko-KR"/>
              </w:rPr>
              <w:t>) is 6</w:t>
            </w:r>
          </w:p>
          <w:p w14:paraId="1B39DF7B" w14:textId="3D86DACE" w:rsidR="00D30E09" w:rsidRDefault="00D30E09" w:rsidP="00B67167">
            <w:pPr>
              <w:suppressAutoHyphens/>
              <w:snapToGrid w:val="0"/>
              <w:spacing w:after="0" w:line="240" w:lineRule="auto"/>
              <w:rPr>
                <w:rFonts w:ascii="Times New Roman" w:eastAsia="DengXian" w:hAnsi="Times New Roman" w:cs="Times New Roman"/>
                <w:sz w:val="20"/>
                <w:szCs w:val="18"/>
                <w:lang w:val="en-GB" w:eastAsia="ko-KR"/>
              </w:rPr>
            </w:pPr>
          </w:p>
          <w:p w14:paraId="7984DD09" w14:textId="7920980E" w:rsidR="00E06279" w:rsidRDefault="00E06279" w:rsidP="00B67167">
            <w:pPr>
              <w:suppressAutoHyphens/>
              <w:snapToGrid w:val="0"/>
              <w:spacing w:after="0" w:line="240" w:lineRule="auto"/>
              <w:rPr>
                <w:rFonts w:ascii="Times New Roman" w:eastAsia="DengXian" w:hAnsi="Times New Roman" w:cs="Times New Roman"/>
                <w:sz w:val="20"/>
                <w:szCs w:val="18"/>
                <w:lang w:val="en-GB" w:eastAsia="ko-KR"/>
              </w:rPr>
            </w:pPr>
          </w:p>
          <w:p w14:paraId="72763F9A" w14:textId="77777777" w:rsidR="00E06279" w:rsidRPr="00FD247B" w:rsidRDefault="00E06279" w:rsidP="00B67167">
            <w:pPr>
              <w:suppressAutoHyphens/>
              <w:snapToGrid w:val="0"/>
              <w:spacing w:after="0" w:line="240" w:lineRule="auto"/>
              <w:rPr>
                <w:rFonts w:ascii="Times New Roman" w:eastAsia="DengXian" w:hAnsi="Times New Roman" w:cs="Times New Roman"/>
                <w:sz w:val="20"/>
                <w:szCs w:val="18"/>
                <w:lang w:val="en-GB" w:eastAsia="ko-KR"/>
              </w:rPr>
            </w:pPr>
          </w:p>
          <w:p w14:paraId="03ACDB52" w14:textId="4A4DE0B1" w:rsidR="00FD247B" w:rsidRPr="00B67167" w:rsidRDefault="00FD247B" w:rsidP="00B67167">
            <w:pPr>
              <w:suppressAutoHyphens/>
              <w:snapToGrid w:val="0"/>
              <w:spacing w:after="0" w:line="240" w:lineRule="auto"/>
              <w:rPr>
                <w:rFonts w:ascii="Times New Roman" w:eastAsia="DengXian" w:hAnsi="Times New Roman" w:cs="Times New Roman"/>
                <w:b/>
                <w:sz w:val="18"/>
                <w:szCs w:val="18"/>
                <w:lang w:val="en-GB" w:eastAsia="ko-KR"/>
              </w:rPr>
            </w:pPr>
          </w:p>
        </w:tc>
      </w:tr>
    </w:tbl>
    <w:p w14:paraId="0FF91EC7" w14:textId="52FCB235" w:rsidR="00B67167" w:rsidRDefault="00B67167" w:rsidP="00E32613">
      <w:pPr>
        <w:spacing w:after="0" w:line="240" w:lineRule="auto"/>
        <w:rPr>
          <w:rFonts w:ascii="Times New Roman" w:hAnsi="Times New Roman" w:cs="Times New Roman"/>
        </w:rPr>
      </w:pPr>
    </w:p>
    <w:p w14:paraId="434D7AF0" w14:textId="77777777" w:rsidR="00B67167" w:rsidRDefault="00B67167" w:rsidP="00E32613">
      <w:pPr>
        <w:spacing w:after="0" w:line="240" w:lineRule="auto"/>
        <w:rPr>
          <w:rFonts w:ascii="Times New Roman" w:hAnsi="Times New Roman" w:cs="Times New Roman"/>
        </w:rPr>
      </w:pPr>
    </w:p>
    <w:p w14:paraId="200B10C4" w14:textId="6FEA3C32" w:rsidR="00B67167" w:rsidRPr="00B67167" w:rsidRDefault="00B67167" w:rsidP="00E32613">
      <w:pPr>
        <w:spacing w:after="0" w:line="240" w:lineRule="auto"/>
        <w:rPr>
          <w:rFonts w:ascii="Times New Roman" w:hAnsi="Times New Roman" w:cs="Times New Roman"/>
          <w:b/>
          <w:u w:val="single"/>
        </w:rPr>
      </w:pPr>
      <w:r w:rsidRPr="00B67167">
        <w:rPr>
          <w:rFonts w:ascii="Times New Roman" w:hAnsi="Times New Roman" w:cs="Times New Roman"/>
          <w:b/>
          <w:u w:val="single"/>
        </w:rPr>
        <w:t>Type-II Doppler</w:t>
      </w:r>
    </w:p>
    <w:p w14:paraId="08143E62" w14:textId="08C60E8A" w:rsidR="00B67167" w:rsidRDefault="00B67167" w:rsidP="00E32613">
      <w:pPr>
        <w:spacing w:after="0" w:line="240" w:lineRule="auto"/>
        <w:rPr>
          <w:rFonts w:ascii="Times New Roman" w:hAnsi="Times New Roman" w:cs="Times New Roman"/>
        </w:rPr>
      </w:pPr>
    </w:p>
    <w:tbl>
      <w:tblPr>
        <w:tblW w:w="9985" w:type="dxa"/>
        <w:tblLayout w:type="fixed"/>
        <w:tblLook w:val="04A0" w:firstRow="1" w:lastRow="0" w:firstColumn="1" w:lastColumn="0" w:noHBand="0" w:noVBand="1"/>
      </w:tblPr>
      <w:tblGrid>
        <w:gridCol w:w="531"/>
        <w:gridCol w:w="9454"/>
      </w:tblGrid>
      <w:tr w:rsidR="009C08DE" w:rsidRPr="0052246D" w14:paraId="7E831A11" w14:textId="77777777" w:rsidTr="00FD247B">
        <w:trPr>
          <w:trHeight w:val="55"/>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8C38A5E" w14:textId="5FF5BDE4" w:rsidR="009C08DE" w:rsidRPr="009C08DE" w:rsidRDefault="009C08DE" w:rsidP="009C08DE">
            <w:pPr>
              <w:widowControl w:val="0"/>
              <w:suppressAutoHyphens/>
              <w:snapToGrid w:val="0"/>
              <w:spacing w:after="0" w:line="240" w:lineRule="auto"/>
              <w:rPr>
                <w:rFonts w:ascii="Times New Roman" w:eastAsia="DengXian" w:hAnsi="Times New Roman" w:cs="Times New Roman"/>
                <w:sz w:val="18"/>
                <w:szCs w:val="18"/>
                <w:lang w:eastAsia="ko-KR"/>
              </w:rPr>
            </w:pPr>
            <w:r w:rsidRPr="009C08DE">
              <w:rPr>
                <w:rFonts w:ascii="Times New Roman" w:hAnsi="Times New Roman" w:cs="Times New Roman"/>
                <w:sz w:val="18"/>
                <w:szCs w:val="18"/>
              </w:rPr>
              <w:t>2.5</w:t>
            </w:r>
          </w:p>
        </w:tc>
        <w:tc>
          <w:tcPr>
            <w:tcW w:w="9454" w:type="dxa"/>
            <w:tcBorders>
              <w:top w:val="single" w:sz="4" w:space="0" w:color="000000"/>
              <w:left w:val="single" w:sz="4" w:space="0" w:color="000000"/>
              <w:bottom w:val="single" w:sz="4" w:space="0" w:color="000000"/>
              <w:right w:val="single" w:sz="4" w:space="0" w:color="000000"/>
            </w:tcBorders>
            <w:shd w:val="clear" w:color="auto" w:fill="auto"/>
          </w:tcPr>
          <w:p w14:paraId="7182BC33" w14:textId="77777777" w:rsidR="009C08DE" w:rsidRPr="009C08DE" w:rsidRDefault="009C08DE" w:rsidP="009C08DE">
            <w:pPr>
              <w:widowControl w:val="0"/>
              <w:snapToGrid w:val="0"/>
              <w:spacing w:after="0" w:line="240" w:lineRule="auto"/>
              <w:jc w:val="both"/>
              <w:rPr>
                <w:rFonts w:ascii="Times New Roman" w:eastAsia="Batang" w:hAnsi="Times New Roman" w:cs="Times New Roman"/>
                <w:b/>
                <w:sz w:val="16"/>
                <w:szCs w:val="18"/>
                <w:lang w:val="en-GB"/>
              </w:rPr>
            </w:pPr>
            <w:r w:rsidRPr="009C08DE">
              <w:rPr>
                <w:rFonts w:ascii="Times New Roman" w:eastAsia="Malgun Gothic" w:hAnsi="Times New Roman" w:cs="Times New Roman"/>
                <w:b/>
                <w:sz w:val="16"/>
                <w:szCs w:val="18"/>
                <w:highlight w:val="green"/>
                <w:lang w:val="en-GB"/>
              </w:rPr>
              <w:t>Agreement</w:t>
            </w:r>
            <w:r w:rsidRPr="009C08DE">
              <w:rPr>
                <w:rFonts w:ascii="Times New Roman" w:eastAsia="Batang" w:hAnsi="Times New Roman" w:cs="Times New Roman"/>
                <w:b/>
                <w:sz w:val="16"/>
                <w:szCs w:val="18"/>
                <w:lang w:val="en-GB"/>
              </w:rPr>
              <w:t xml:space="preserve"> </w:t>
            </w:r>
          </w:p>
          <w:p w14:paraId="3F7AF1B4" w14:textId="77777777" w:rsidR="009C08DE" w:rsidRPr="009C08DE" w:rsidRDefault="009C08DE" w:rsidP="009C08DE">
            <w:pPr>
              <w:widowControl w:val="0"/>
              <w:snapToGrid w:val="0"/>
              <w:spacing w:after="0" w:line="240" w:lineRule="auto"/>
              <w:jc w:val="both"/>
              <w:rPr>
                <w:rFonts w:ascii="Times New Roman" w:eastAsia="Batang" w:hAnsi="Times New Roman" w:cs="Times New Roman"/>
                <w:sz w:val="16"/>
                <w:szCs w:val="18"/>
                <w:lang w:val="en-GB"/>
              </w:rPr>
            </w:pPr>
            <w:r w:rsidRPr="009C08DE">
              <w:rPr>
                <w:rFonts w:ascii="Times New Roman" w:eastAsia="Batang" w:hAnsi="Times New Roman" w:cs="Times New Roman"/>
                <w:sz w:val="16"/>
                <w:szCs w:val="18"/>
                <w:lang w:val="en-GB"/>
              </w:rPr>
              <w:t xml:space="preserve">For the Type-II codebook refinement for high/medium velocities, regarding the bitmap(s) for indicating the locations of the NZCs, down-select one from the following alternatives (no later than RAN1#112bis-e): </w:t>
            </w:r>
          </w:p>
          <w:p w14:paraId="6A9765EC" w14:textId="77777777" w:rsidR="009C08DE" w:rsidRPr="009C08DE" w:rsidRDefault="009C08DE" w:rsidP="009C08DE">
            <w:pPr>
              <w:widowControl w:val="0"/>
              <w:numPr>
                <w:ilvl w:val="0"/>
                <w:numId w:val="4"/>
              </w:numPr>
              <w:suppressAutoHyphens/>
              <w:snapToGrid w:val="0"/>
              <w:spacing w:after="0" w:line="240" w:lineRule="auto"/>
              <w:jc w:val="both"/>
              <w:rPr>
                <w:rFonts w:ascii="Times New Roman" w:eastAsia="Batang" w:hAnsi="Times New Roman" w:cs="Times New Roman"/>
                <w:sz w:val="16"/>
                <w:szCs w:val="18"/>
              </w:rPr>
            </w:pPr>
            <w:r w:rsidRPr="009C08DE">
              <w:rPr>
                <w:rFonts w:ascii="Times New Roman" w:eastAsia="Batang" w:hAnsi="Times New Roman" w:cs="Times New Roman"/>
                <w:sz w:val="16"/>
                <w:szCs w:val="18"/>
                <w:lang w:val="en-GB"/>
              </w:rPr>
              <w:t xml:space="preserve">Alt1. </w:t>
            </w:r>
            <w:r w:rsidRPr="009C08DE">
              <w:rPr>
                <w:rFonts w:ascii="Times New Roman" w:eastAsia="Batang" w:hAnsi="Times New Roman" w:cs="Times New Roman"/>
                <w:i/>
                <w:iCs/>
                <w:sz w:val="16"/>
                <w:szCs w:val="18"/>
                <w:lang w:val="en-GB"/>
              </w:rPr>
              <w:t xml:space="preserve">Q </w:t>
            </w:r>
            <w:r w:rsidRPr="009C08DE">
              <w:rPr>
                <w:rFonts w:ascii="Times New Roman" w:eastAsia="Batang" w:hAnsi="Times New Roman" w:cs="Times New Roman"/>
                <w:sz w:val="16"/>
                <w:szCs w:val="18"/>
                <w:lang w:val="en-GB"/>
              </w:rPr>
              <w:t>different 2-dimensional bitmaps where each bitmap reuses the legacy design i.e. the size of the bitmap for each selected DD basis vector is 2</w:t>
            </w:r>
            <w:r w:rsidRPr="009C08DE">
              <w:rPr>
                <w:rFonts w:ascii="Times New Roman" w:eastAsia="Batang" w:hAnsi="Times New Roman" w:cs="Times New Roman"/>
                <w:i/>
                <w:sz w:val="16"/>
                <w:szCs w:val="18"/>
                <w:lang w:val="en-GB"/>
              </w:rPr>
              <w:t>LM</w:t>
            </w:r>
            <w:r w:rsidRPr="009C08DE">
              <w:rPr>
                <w:rFonts w:ascii="Times New Roman" w:eastAsia="Batang" w:hAnsi="Times New Roman" w:cs="Times New Roman"/>
                <w:i/>
                <w:sz w:val="16"/>
                <w:szCs w:val="18"/>
                <w:vertAlign w:val="subscript"/>
                <w:lang w:val="en-GB"/>
              </w:rPr>
              <w:t>v</w:t>
            </w:r>
            <w:r w:rsidRPr="009C08DE">
              <w:rPr>
                <w:rFonts w:ascii="Times New Roman" w:eastAsia="Batang" w:hAnsi="Times New Roman" w:cs="Times New Roman"/>
                <w:i/>
                <w:sz w:val="16"/>
                <w:szCs w:val="18"/>
                <w:lang w:val="en-GB"/>
              </w:rPr>
              <w:t xml:space="preserve"> </w:t>
            </w:r>
          </w:p>
          <w:p w14:paraId="4D2DFF47" w14:textId="77777777" w:rsidR="009C08DE" w:rsidRPr="009C08DE" w:rsidRDefault="009C08DE" w:rsidP="009C08DE">
            <w:pPr>
              <w:widowControl w:val="0"/>
              <w:numPr>
                <w:ilvl w:val="0"/>
                <w:numId w:val="4"/>
              </w:numPr>
              <w:suppressAutoHyphens/>
              <w:snapToGrid w:val="0"/>
              <w:spacing w:after="0" w:line="240" w:lineRule="auto"/>
              <w:jc w:val="both"/>
              <w:rPr>
                <w:rFonts w:ascii="Times New Roman" w:eastAsia="Batang" w:hAnsi="Times New Roman" w:cs="Times New Roman"/>
                <w:sz w:val="16"/>
                <w:szCs w:val="18"/>
                <w:lang w:val="en-GB"/>
              </w:rPr>
            </w:pPr>
            <w:r w:rsidRPr="009C08DE">
              <w:rPr>
                <w:rFonts w:ascii="Times New Roman" w:eastAsia="PMingLiU" w:hAnsi="Times New Roman" w:cs="Times New Roman"/>
                <w:bCs/>
                <w:sz w:val="16"/>
                <w:szCs w:val="18"/>
                <w:lang w:eastAsia="zh-TW"/>
              </w:rPr>
              <w:t>Alt3A: A</w:t>
            </w:r>
            <w:r w:rsidRPr="009C08DE">
              <w:rPr>
                <w:rFonts w:ascii="Times New Roman" w:eastAsia="Malgun Gothic" w:hAnsi="Times New Roman" w:cs="Times New Roman"/>
                <w:sz w:val="16"/>
                <w:szCs w:val="18"/>
              </w:rPr>
              <w:t xml:space="preserve"> single </w:t>
            </w:r>
            <w:r w:rsidRPr="009C08DE">
              <w:rPr>
                <w:rFonts w:ascii="Times New Roman" w:eastAsia="Batang" w:hAnsi="Times New Roman" w:cs="Times New Roman"/>
                <w:bCs/>
                <w:iCs/>
                <w:sz w:val="16"/>
                <w:szCs w:val="18"/>
                <w:lang w:val="en-GB"/>
              </w:rPr>
              <w:t>2-dimensional</w:t>
            </w:r>
            <w:r w:rsidRPr="009C08DE">
              <w:rPr>
                <w:rFonts w:ascii="Times New Roman" w:eastAsia="Malgun Gothic" w:hAnsi="Times New Roman" w:cs="Times New Roman"/>
                <w:sz w:val="16"/>
                <w:szCs w:val="18"/>
              </w:rPr>
              <w:t xml:space="preserve"> bitmap of size </w:t>
            </w:r>
            <m:oMath>
              <m:r>
                <w:rPr>
                  <w:rFonts w:ascii="Cambria Math" w:eastAsia="Malgun Gothic" w:hAnsi="Cambria Math" w:cs="Times New Roman"/>
                  <w:sz w:val="16"/>
                  <w:szCs w:val="18"/>
                </w:rPr>
                <m:t>MQ</m:t>
              </m:r>
            </m:oMath>
            <w:r w:rsidRPr="009C08DE">
              <w:rPr>
                <w:rFonts w:ascii="Times New Roman" w:eastAsia="Malgun Gothic" w:hAnsi="Times New Roman" w:cs="Times New Roman"/>
                <w:sz w:val="16"/>
                <w:szCs w:val="18"/>
              </w:rPr>
              <w:t xml:space="preserve"> to report the selected </w:t>
            </w:r>
            <m:oMath>
              <m:r>
                <w:rPr>
                  <w:rFonts w:ascii="Cambria Math" w:eastAsia="Malgun Gothic" w:hAnsi="Cambria Math" w:cs="Times New Roman"/>
                  <w:sz w:val="16"/>
                  <w:szCs w:val="18"/>
                </w:rPr>
                <m:t>S</m:t>
              </m:r>
            </m:oMath>
            <w:r w:rsidRPr="009C08DE">
              <w:rPr>
                <w:rFonts w:ascii="Times New Roman" w:eastAsia="Malgun Gothic" w:hAnsi="Times New Roman" w:cs="Times New Roman"/>
                <w:sz w:val="16"/>
                <w:szCs w:val="18"/>
              </w:rPr>
              <w:t xml:space="preserve"> pairs of FD basis vector and DD basis vector and a single 2-dimensional bitmap of size </w:t>
            </w:r>
            <m:oMath>
              <m:r>
                <w:rPr>
                  <w:rFonts w:ascii="Cambria Math" w:eastAsia="Malgun Gothic" w:hAnsi="Cambria Math" w:cs="Times New Roman"/>
                  <w:sz w:val="16"/>
                  <w:szCs w:val="18"/>
                </w:rPr>
                <m:t>2LS</m:t>
              </m:r>
            </m:oMath>
            <w:r w:rsidRPr="009C08DE">
              <w:rPr>
                <w:rFonts w:ascii="Times New Roman" w:eastAsia="Malgun Gothic" w:hAnsi="Times New Roman" w:cs="Times New Roman"/>
                <w:sz w:val="16"/>
                <w:szCs w:val="18"/>
              </w:rPr>
              <w:t xml:space="preserve"> for indicating the location of the NZCs, where each row corresponds to a selected SD basis vector and each column corresponds to one of the selected </w:t>
            </w:r>
            <m:oMath>
              <m:r>
                <w:rPr>
                  <w:rFonts w:ascii="Cambria Math" w:eastAsia="Malgun Gothic" w:hAnsi="Cambria Math" w:cs="Times New Roman"/>
                  <w:sz w:val="16"/>
                  <w:szCs w:val="18"/>
                </w:rPr>
                <m:t>S</m:t>
              </m:r>
            </m:oMath>
            <w:r w:rsidRPr="009C08DE">
              <w:rPr>
                <w:rFonts w:ascii="Times New Roman" w:eastAsia="Malgun Gothic" w:hAnsi="Times New Roman" w:cs="Times New Roman"/>
                <w:sz w:val="16"/>
                <w:szCs w:val="18"/>
              </w:rPr>
              <w:t xml:space="preserve"> pairs of FD basis vector and DD basis vector.</w:t>
            </w:r>
          </w:p>
          <w:p w14:paraId="78A719E3" w14:textId="77777777" w:rsidR="009C08DE" w:rsidRPr="009C08DE" w:rsidRDefault="009C08DE" w:rsidP="009C08DE">
            <w:pPr>
              <w:widowControl w:val="0"/>
              <w:numPr>
                <w:ilvl w:val="0"/>
                <w:numId w:val="4"/>
              </w:numPr>
              <w:suppressAutoHyphens/>
              <w:snapToGrid w:val="0"/>
              <w:spacing w:after="0" w:line="240" w:lineRule="auto"/>
              <w:jc w:val="both"/>
              <w:rPr>
                <w:rFonts w:ascii="Times New Roman" w:hAnsi="Times New Roman" w:cs="Times New Roman"/>
                <w:sz w:val="16"/>
                <w:szCs w:val="18"/>
                <w:lang w:eastAsia="zh-CN"/>
              </w:rPr>
            </w:pPr>
            <w:r w:rsidRPr="009C08DE">
              <w:rPr>
                <w:rFonts w:ascii="Times New Roman" w:eastAsia="Batang" w:hAnsi="Times New Roman" w:cs="Times New Roman"/>
                <w:sz w:val="16"/>
                <w:szCs w:val="18"/>
                <w:lang w:val="en-GB"/>
              </w:rPr>
              <w:t xml:space="preserve">Alt4. </w:t>
            </w:r>
            <w:r w:rsidRPr="009C08DE">
              <w:rPr>
                <w:rFonts w:ascii="Times New Roman" w:hAnsi="Times New Roman" w:cs="Times New Roman"/>
                <w:sz w:val="16"/>
                <w:szCs w:val="18"/>
                <w:lang w:eastAsia="zh-CN"/>
              </w:rPr>
              <w:t>A bitmap that includes bits associated with the set of {(</w:t>
            </w:r>
            <m:oMath>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f</m:t>
                  </m:r>
                </m:e>
                <m:sub>
                  <m:r>
                    <w:rPr>
                      <w:rFonts w:ascii="Cambria Math" w:hAnsi="Cambria Math" w:cs="Times New Roman"/>
                      <w:sz w:val="16"/>
                      <w:szCs w:val="18"/>
                      <w:lang w:eastAsia="zh-CN"/>
                    </w:rPr>
                    <m:t>1</m:t>
                  </m:r>
                </m:sub>
              </m:sSub>
            </m:oMath>
            <w:r w:rsidRPr="009C08DE">
              <w:rPr>
                <w:rFonts w:ascii="Times New Roman" w:hAnsi="Times New Roman" w:cs="Times New Roman"/>
                <w:sz w:val="16"/>
                <w:szCs w:val="18"/>
                <w:lang w:eastAsia="zh-CN"/>
              </w:rPr>
              <w:t xml:space="preserve">, </w:t>
            </w:r>
            <m:oMath>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s</m:t>
                  </m:r>
                </m:e>
                <m:sub>
                  <m:r>
                    <w:rPr>
                      <w:rFonts w:ascii="Cambria Math" w:hAnsi="Cambria Math" w:cs="Times New Roman"/>
                      <w:sz w:val="16"/>
                      <w:szCs w:val="18"/>
                      <w:lang w:eastAsia="zh-CN"/>
                    </w:rPr>
                    <m:t>1</m:t>
                  </m:r>
                </m:sub>
              </m:sSub>
            </m:oMath>
            <w:r w:rsidRPr="009C08DE">
              <w:rPr>
                <w:rFonts w:ascii="Times New Roman" w:hAnsi="Times New Roman" w:cs="Times New Roman"/>
                <w:sz w:val="16"/>
                <w:szCs w:val="18"/>
                <w:lang w:eastAsia="zh-CN"/>
              </w:rPr>
              <w:t>,</w:t>
            </w:r>
            <m:oMath>
              <m:r>
                <w:rPr>
                  <w:rFonts w:ascii="Cambria Math" w:hAnsi="Cambria Math" w:cs="Times New Roman"/>
                  <w:sz w:val="16"/>
                  <w:szCs w:val="18"/>
                  <w:lang w:eastAsia="zh-CN"/>
                </w:rPr>
                <m:t xml:space="preserve"> </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t</m:t>
                  </m:r>
                </m:e>
                <m:sub>
                  <m:r>
                    <w:rPr>
                      <w:rFonts w:ascii="Cambria Math" w:hAnsi="Cambria Math" w:cs="Times New Roman"/>
                      <w:sz w:val="16"/>
                      <w:szCs w:val="18"/>
                      <w:lang w:eastAsia="zh-CN"/>
                    </w:rPr>
                    <m:t>1</m:t>
                  </m:r>
                </m:sub>
              </m:sSub>
            </m:oMath>
            <w:r w:rsidRPr="009C08DE">
              <w:rPr>
                <w:rFonts w:ascii="Times New Roman" w:hAnsi="Times New Roman" w:cs="Times New Roman"/>
                <w:sz w:val="16"/>
                <w:szCs w:val="18"/>
                <w:lang w:eastAsia="zh-CN"/>
              </w:rPr>
              <w:t xml:space="preserve">)} with </w:t>
            </w:r>
            <m:oMath>
              <m:r>
                <w:rPr>
                  <w:rFonts w:ascii="Cambria Math" w:hAnsi="Cambria Math" w:cs="Times New Roman"/>
                  <w:sz w:val="16"/>
                  <w:szCs w:val="18"/>
                  <w:lang w:eastAsia="zh-CN"/>
                </w:rPr>
                <m:t>d(</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f</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 xml:space="preserve">, </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s</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 xml:space="preserve">, </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t</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)&lt;=d</m:t>
              </m:r>
            </m:oMath>
            <w:r w:rsidRPr="009C08DE">
              <w:rPr>
                <w:rFonts w:ascii="Times New Roman" w:hAnsi="Times New Roman" w:cs="Times New Roman"/>
                <w:sz w:val="16"/>
                <w:szCs w:val="18"/>
                <w:lang w:eastAsia="zh-CN"/>
              </w:rPr>
              <w:t xml:space="preserve">, where </w:t>
            </w:r>
            <m:oMath>
              <m:r>
                <w:rPr>
                  <w:rFonts w:ascii="Cambria Math" w:hAnsi="Cambria Math" w:cs="Times New Roman"/>
                  <w:sz w:val="16"/>
                  <w:szCs w:val="18"/>
                  <w:lang w:eastAsia="zh-CN"/>
                </w:rPr>
                <m:t>d</m:t>
              </m:r>
            </m:oMath>
            <w:r w:rsidRPr="009C08DE">
              <w:rPr>
                <w:rFonts w:ascii="Times New Roman" w:hAnsi="Times New Roman" w:cs="Times New Roman"/>
                <w:sz w:val="16"/>
                <w:szCs w:val="18"/>
                <w:lang w:eastAsia="zh-CN"/>
              </w:rPr>
              <w:t xml:space="preserve"> is the threshold that can be configured by gNB, </w:t>
            </w:r>
            <m:oMath>
              <m:r>
                <w:rPr>
                  <w:rFonts w:ascii="Cambria Math" w:hAnsi="Cambria Math" w:cs="Times New Roman"/>
                  <w:sz w:val="16"/>
                  <w:szCs w:val="18"/>
                  <w:lang w:eastAsia="zh-CN"/>
                </w:rPr>
                <m:t>d</m:t>
              </m:r>
              <m:d>
                <m:dPr>
                  <m:ctrlPr>
                    <w:rPr>
                      <w:rFonts w:ascii="Cambria Math" w:hAnsi="Cambria Math" w:cs="Times New Roman"/>
                      <w:i/>
                      <w:sz w:val="16"/>
                      <w:szCs w:val="18"/>
                      <w:lang w:eastAsia="zh-CN"/>
                    </w:rPr>
                  </m:ctrlPr>
                </m:dPr>
                <m:e>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f</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 xml:space="preserve">, </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s</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t</m:t>
                      </m:r>
                    </m:e>
                    <m:sub>
                      <m:r>
                        <w:rPr>
                          <w:rFonts w:ascii="Cambria Math" w:hAnsi="Cambria Math" w:cs="Times New Roman"/>
                          <w:sz w:val="16"/>
                          <w:szCs w:val="18"/>
                          <w:lang w:eastAsia="zh-CN"/>
                        </w:rPr>
                        <m:t>1</m:t>
                      </m:r>
                    </m:sub>
                  </m:sSub>
                </m:e>
              </m:d>
              <m:r>
                <w:rPr>
                  <w:rFonts w:ascii="Cambria Math" w:hAnsi="Cambria Math" w:cs="Times New Roman"/>
                  <w:sz w:val="16"/>
                  <w:szCs w:val="18"/>
                  <w:lang w:eastAsia="zh-CN"/>
                </w:rPr>
                <m:t>= min</m:t>
              </m:r>
              <m:d>
                <m:dPr>
                  <m:ctrlPr>
                    <w:rPr>
                      <w:rFonts w:ascii="Cambria Math" w:hAnsi="Cambria Math" w:cs="Times New Roman"/>
                      <w:i/>
                      <w:sz w:val="16"/>
                      <w:szCs w:val="18"/>
                      <w:lang w:eastAsia="zh-CN"/>
                    </w:rPr>
                  </m:ctrlPr>
                </m:dPr>
                <m:e>
                  <m:d>
                    <m:dPr>
                      <m:begChr m:val="|"/>
                      <m:endChr m:val="|"/>
                      <m:ctrlPr>
                        <w:rPr>
                          <w:rFonts w:ascii="Cambria Math" w:hAnsi="Cambria Math" w:cs="Times New Roman"/>
                          <w:i/>
                          <w:sz w:val="16"/>
                          <w:szCs w:val="18"/>
                          <w:lang w:eastAsia="zh-CN"/>
                        </w:rPr>
                      </m:ctrlPr>
                    </m:dPr>
                    <m:e>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f</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f</m:t>
                          </m:r>
                        </m:e>
                        <m:sub>
                          <m:r>
                            <w:rPr>
                              <w:rFonts w:ascii="Cambria Math" w:hAnsi="Cambria Math" w:cs="Times New Roman"/>
                              <w:sz w:val="16"/>
                              <w:szCs w:val="18"/>
                              <w:lang w:eastAsia="zh-CN"/>
                            </w:rPr>
                            <m:t>0</m:t>
                          </m:r>
                        </m:sub>
                      </m:sSub>
                    </m:e>
                  </m:d>
                  <m:r>
                    <w:rPr>
                      <w:rFonts w:ascii="Cambria Math" w:hAnsi="Cambria Math" w:cs="Times New Roman"/>
                      <w:sz w:val="16"/>
                      <w:szCs w:val="18"/>
                      <w:lang w:eastAsia="zh-CN"/>
                    </w:rPr>
                    <m:t xml:space="preserve">, </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M</m:t>
                      </m:r>
                    </m:e>
                    <m:sub>
                      <m:r>
                        <w:rPr>
                          <w:rFonts w:ascii="Cambria Math" w:hAnsi="Cambria Math" w:cs="Times New Roman"/>
                          <w:sz w:val="16"/>
                          <w:szCs w:val="18"/>
                          <w:lang w:eastAsia="zh-CN"/>
                        </w:rPr>
                        <m:t>v</m:t>
                      </m:r>
                    </m:sub>
                  </m:sSub>
                  <m:r>
                    <w:rPr>
                      <w:rFonts w:ascii="Cambria Math" w:hAnsi="Cambria Math" w:cs="Times New Roman"/>
                      <w:sz w:val="16"/>
                      <w:szCs w:val="18"/>
                      <w:lang w:eastAsia="zh-CN"/>
                    </w:rPr>
                    <m:t>-</m:t>
                  </m:r>
                  <m:d>
                    <m:dPr>
                      <m:begChr m:val="|"/>
                      <m:endChr m:val="|"/>
                      <m:ctrlPr>
                        <w:rPr>
                          <w:rFonts w:ascii="Cambria Math" w:hAnsi="Cambria Math" w:cs="Times New Roman"/>
                          <w:i/>
                          <w:sz w:val="16"/>
                          <w:szCs w:val="18"/>
                          <w:lang w:eastAsia="zh-CN"/>
                        </w:rPr>
                      </m:ctrlPr>
                    </m:dPr>
                    <m:e>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f</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f</m:t>
                          </m:r>
                        </m:e>
                        <m:sub>
                          <m:r>
                            <w:rPr>
                              <w:rFonts w:ascii="Cambria Math" w:hAnsi="Cambria Math" w:cs="Times New Roman"/>
                              <w:sz w:val="16"/>
                              <w:szCs w:val="18"/>
                              <w:lang w:eastAsia="zh-CN"/>
                            </w:rPr>
                            <m:t>0</m:t>
                          </m:r>
                        </m:sub>
                      </m:sSub>
                    </m:e>
                  </m:d>
                </m:e>
              </m:d>
              <m:r>
                <w:rPr>
                  <w:rFonts w:ascii="Cambria Math" w:hAnsi="Cambria Math" w:cs="Times New Roman"/>
                  <w:sz w:val="16"/>
                  <w:szCs w:val="18"/>
                  <w:lang w:eastAsia="zh-CN"/>
                </w:rPr>
                <m:t>+ min</m:t>
              </m:r>
              <m:d>
                <m:dPr>
                  <m:ctrlPr>
                    <w:rPr>
                      <w:rFonts w:ascii="Cambria Math" w:hAnsi="Cambria Math" w:cs="Times New Roman"/>
                      <w:i/>
                      <w:sz w:val="16"/>
                      <w:szCs w:val="18"/>
                      <w:lang w:eastAsia="zh-CN"/>
                    </w:rPr>
                  </m:ctrlPr>
                </m:dPr>
                <m:e>
                  <m:d>
                    <m:dPr>
                      <m:begChr m:val="|"/>
                      <m:endChr m:val="|"/>
                      <m:ctrlPr>
                        <w:rPr>
                          <w:rFonts w:ascii="Cambria Math" w:hAnsi="Cambria Math" w:cs="Times New Roman"/>
                          <w:i/>
                          <w:sz w:val="16"/>
                          <w:szCs w:val="18"/>
                          <w:lang w:eastAsia="zh-CN"/>
                        </w:rPr>
                      </m:ctrlPr>
                    </m:dPr>
                    <m:e>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s</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s</m:t>
                          </m:r>
                        </m:e>
                        <m:sub>
                          <m:r>
                            <w:rPr>
                              <w:rFonts w:ascii="Cambria Math" w:hAnsi="Cambria Math" w:cs="Times New Roman"/>
                              <w:sz w:val="16"/>
                              <w:szCs w:val="18"/>
                              <w:lang w:eastAsia="zh-CN"/>
                            </w:rPr>
                            <m:t>0</m:t>
                          </m:r>
                        </m:sub>
                      </m:sSub>
                    </m:e>
                  </m:d>
                  <m:r>
                    <w:rPr>
                      <w:rFonts w:ascii="Cambria Math" w:hAnsi="Cambria Math" w:cs="Times New Roman"/>
                      <w:sz w:val="16"/>
                      <w:szCs w:val="18"/>
                      <w:lang w:eastAsia="zh-CN"/>
                    </w:rPr>
                    <m:t xml:space="preserve">, L – </m:t>
                  </m:r>
                  <m:d>
                    <m:dPr>
                      <m:begChr m:val="|"/>
                      <m:endChr m:val="|"/>
                      <m:ctrlPr>
                        <w:rPr>
                          <w:rFonts w:ascii="Cambria Math" w:hAnsi="Cambria Math" w:cs="Times New Roman"/>
                          <w:i/>
                          <w:sz w:val="16"/>
                          <w:szCs w:val="18"/>
                          <w:lang w:eastAsia="zh-CN"/>
                        </w:rPr>
                      </m:ctrlPr>
                    </m:dPr>
                    <m:e>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s</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s</m:t>
                          </m:r>
                        </m:e>
                        <m:sub>
                          <m:r>
                            <w:rPr>
                              <w:rFonts w:ascii="Cambria Math" w:hAnsi="Cambria Math" w:cs="Times New Roman"/>
                              <w:sz w:val="16"/>
                              <w:szCs w:val="18"/>
                              <w:lang w:eastAsia="zh-CN"/>
                            </w:rPr>
                            <m:t>0</m:t>
                          </m:r>
                        </m:sub>
                      </m:sSub>
                    </m:e>
                  </m:d>
                </m:e>
              </m:d>
              <m:r>
                <w:rPr>
                  <w:rFonts w:ascii="Cambria Math" w:hAnsi="Cambria Math" w:cs="Times New Roman"/>
                  <w:sz w:val="16"/>
                  <w:szCs w:val="18"/>
                  <w:lang w:eastAsia="zh-CN"/>
                </w:rPr>
                <m:t>+ min</m:t>
              </m:r>
              <m:d>
                <m:dPr>
                  <m:ctrlPr>
                    <w:rPr>
                      <w:rFonts w:ascii="Cambria Math" w:hAnsi="Cambria Math" w:cs="Times New Roman"/>
                      <w:i/>
                      <w:sz w:val="16"/>
                      <w:szCs w:val="18"/>
                      <w:lang w:eastAsia="zh-CN"/>
                    </w:rPr>
                  </m:ctrlPr>
                </m:dPr>
                <m:e>
                  <m:d>
                    <m:dPr>
                      <m:begChr m:val="|"/>
                      <m:endChr m:val="|"/>
                      <m:ctrlPr>
                        <w:rPr>
                          <w:rFonts w:ascii="Cambria Math" w:hAnsi="Cambria Math" w:cs="Times New Roman"/>
                          <w:i/>
                          <w:sz w:val="16"/>
                          <w:szCs w:val="18"/>
                          <w:lang w:eastAsia="zh-CN"/>
                        </w:rPr>
                      </m:ctrlPr>
                    </m:dPr>
                    <m:e>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t</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t</m:t>
                          </m:r>
                        </m:e>
                        <m:sub>
                          <m:r>
                            <w:rPr>
                              <w:rFonts w:ascii="Cambria Math" w:hAnsi="Cambria Math" w:cs="Times New Roman"/>
                              <w:sz w:val="16"/>
                              <w:szCs w:val="18"/>
                              <w:lang w:eastAsia="zh-CN"/>
                            </w:rPr>
                            <m:t>0</m:t>
                          </m:r>
                        </m:sub>
                      </m:sSub>
                    </m:e>
                  </m:d>
                  <m:r>
                    <w:rPr>
                      <w:rFonts w:ascii="Cambria Math" w:hAnsi="Cambria Math" w:cs="Times New Roman"/>
                      <w:sz w:val="16"/>
                      <w:szCs w:val="18"/>
                      <w:lang w:eastAsia="zh-CN"/>
                    </w:rPr>
                    <m:t xml:space="preserve">, Q – </m:t>
                  </m:r>
                  <m:d>
                    <m:dPr>
                      <m:begChr m:val="|"/>
                      <m:endChr m:val="|"/>
                      <m:ctrlPr>
                        <w:rPr>
                          <w:rFonts w:ascii="Cambria Math" w:hAnsi="Cambria Math" w:cs="Times New Roman"/>
                          <w:i/>
                          <w:sz w:val="16"/>
                          <w:szCs w:val="18"/>
                          <w:lang w:eastAsia="zh-CN"/>
                        </w:rPr>
                      </m:ctrlPr>
                    </m:dPr>
                    <m:e>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t</m:t>
                          </m:r>
                        </m:e>
                        <m:sub>
                          <m:r>
                            <w:rPr>
                              <w:rFonts w:ascii="Cambria Math" w:hAnsi="Cambria Math" w:cs="Times New Roman"/>
                              <w:sz w:val="16"/>
                              <w:szCs w:val="18"/>
                              <w:lang w:eastAsia="zh-CN"/>
                            </w:rPr>
                            <m:t>1</m:t>
                          </m:r>
                        </m:sub>
                      </m:sSub>
                      <m:r>
                        <w:rPr>
                          <w:rFonts w:ascii="Cambria Math" w:hAnsi="Cambria Math" w:cs="Times New Roman"/>
                          <w:sz w:val="16"/>
                          <w:szCs w:val="18"/>
                          <w:lang w:eastAsia="zh-CN"/>
                        </w:rPr>
                        <m:t>-</m:t>
                      </m:r>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t</m:t>
                          </m:r>
                        </m:e>
                        <m:sub>
                          <m:r>
                            <w:rPr>
                              <w:rFonts w:ascii="Cambria Math" w:hAnsi="Cambria Math" w:cs="Times New Roman"/>
                              <w:sz w:val="16"/>
                              <w:szCs w:val="18"/>
                              <w:lang w:eastAsia="zh-CN"/>
                            </w:rPr>
                            <m:t>0</m:t>
                          </m:r>
                        </m:sub>
                      </m:sSub>
                    </m:e>
                  </m:d>
                </m:e>
              </m:d>
              <m:r>
                <m:rPr>
                  <m:sty m:val="p"/>
                </m:rPr>
                <w:rPr>
                  <w:rFonts w:ascii="Cambria Math" w:hAnsi="Cambria Math" w:cs="Times New Roman"/>
                  <w:sz w:val="16"/>
                  <w:szCs w:val="18"/>
                  <w:lang w:eastAsia="zh-CN"/>
                </w:rPr>
                <m:t>.</m:t>
              </m:r>
            </m:oMath>
            <w:r w:rsidRPr="009C08DE">
              <w:rPr>
                <w:rFonts w:ascii="Times New Roman" w:hAnsi="Times New Roman" w:cs="Times New Roman"/>
                <w:sz w:val="16"/>
                <w:szCs w:val="18"/>
                <w:lang w:eastAsia="zh-CN"/>
              </w:rPr>
              <w:t xml:space="preserve"> </w:t>
            </w:r>
            <m:oMath>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s</m:t>
                  </m:r>
                </m:e>
                <m:sub>
                  <m:r>
                    <w:rPr>
                      <w:rFonts w:ascii="Cambria Math" w:hAnsi="Cambria Math" w:cs="Times New Roman"/>
                      <w:sz w:val="16"/>
                      <w:szCs w:val="18"/>
                      <w:lang w:eastAsia="zh-CN"/>
                    </w:rPr>
                    <m:t>0</m:t>
                  </m:r>
                </m:sub>
              </m:sSub>
            </m:oMath>
            <w:r w:rsidRPr="009C08DE">
              <w:rPr>
                <w:rFonts w:ascii="Times New Roman" w:hAnsi="Times New Roman" w:cs="Times New Roman"/>
                <w:sz w:val="16"/>
                <w:szCs w:val="18"/>
                <w:lang w:eastAsia="zh-CN"/>
              </w:rPr>
              <w:t xml:space="preserve">, </w:t>
            </w:r>
            <m:oMath>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f</m:t>
                  </m:r>
                </m:e>
                <m:sub>
                  <m:r>
                    <w:rPr>
                      <w:rFonts w:ascii="Cambria Math" w:hAnsi="Cambria Math" w:cs="Times New Roman"/>
                      <w:sz w:val="16"/>
                      <w:szCs w:val="18"/>
                      <w:lang w:eastAsia="zh-CN"/>
                    </w:rPr>
                    <m:t>0</m:t>
                  </m:r>
                </m:sub>
              </m:sSub>
            </m:oMath>
            <w:r w:rsidRPr="009C08DE">
              <w:rPr>
                <w:rFonts w:ascii="Times New Roman" w:hAnsi="Times New Roman" w:cs="Times New Roman"/>
                <w:sz w:val="16"/>
                <w:szCs w:val="18"/>
                <w:lang w:eastAsia="zh-CN"/>
              </w:rPr>
              <w:t xml:space="preserve"> and </w:t>
            </w:r>
            <m:oMath>
              <m:sSub>
                <m:sSubPr>
                  <m:ctrlPr>
                    <w:rPr>
                      <w:rFonts w:ascii="Cambria Math" w:hAnsi="Cambria Math" w:cs="Times New Roman"/>
                      <w:i/>
                      <w:sz w:val="16"/>
                      <w:szCs w:val="18"/>
                      <w:lang w:eastAsia="zh-CN"/>
                    </w:rPr>
                  </m:ctrlPr>
                </m:sSubPr>
                <m:e>
                  <m:r>
                    <w:rPr>
                      <w:rFonts w:ascii="Cambria Math" w:hAnsi="Cambria Math" w:cs="Times New Roman"/>
                      <w:sz w:val="16"/>
                      <w:szCs w:val="18"/>
                      <w:lang w:eastAsia="zh-CN"/>
                    </w:rPr>
                    <m:t>t</m:t>
                  </m:r>
                </m:e>
                <m:sub>
                  <m:r>
                    <w:rPr>
                      <w:rFonts w:ascii="Cambria Math" w:hAnsi="Cambria Math" w:cs="Times New Roman"/>
                      <w:sz w:val="16"/>
                      <w:szCs w:val="18"/>
                      <w:lang w:eastAsia="zh-CN"/>
                    </w:rPr>
                    <m:t>0</m:t>
                  </m:r>
                </m:sub>
              </m:sSub>
            </m:oMath>
            <w:r w:rsidRPr="009C08DE">
              <w:rPr>
                <w:rFonts w:ascii="Times New Roman" w:hAnsi="Times New Roman" w:cs="Times New Roman"/>
                <w:sz w:val="16"/>
                <w:szCs w:val="18"/>
                <w:lang w:eastAsia="zh-CN"/>
              </w:rPr>
              <w:t xml:space="preserve"> denotes a reference SD basis index and a reference FD basis index and a reference DD basis index associated with SCI, respectively.</w:t>
            </w:r>
          </w:p>
          <w:p w14:paraId="3D99042A" w14:textId="77777777" w:rsidR="009C08DE" w:rsidRPr="009C08DE" w:rsidRDefault="009C08DE" w:rsidP="009C08DE">
            <w:pPr>
              <w:widowControl w:val="0"/>
              <w:snapToGrid w:val="0"/>
              <w:spacing w:after="0" w:line="240" w:lineRule="auto"/>
              <w:jc w:val="both"/>
              <w:rPr>
                <w:rFonts w:ascii="Times New Roman" w:eastAsia="Malgun Gothic" w:hAnsi="Times New Roman" w:cs="Times New Roman"/>
                <w:color w:val="FF0000"/>
                <w:sz w:val="16"/>
                <w:szCs w:val="18"/>
                <w:lang w:val="en-GB"/>
              </w:rPr>
            </w:pPr>
            <w:r w:rsidRPr="009C08DE">
              <w:rPr>
                <w:rFonts w:ascii="Times New Roman" w:eastAsia="Malgun Gothic" w:hAnsi="Times New Roman" w:cs="Times New Roman"/>
                <w:color w:val="FF0000"/>
                <w:sz w:val="16"/>
                <w:szCs w:val="18"/>
                <w:lang w:val="en-GB"/>
              </w:rPr>
              <w:t>Nokia/NSB, Samsung, vivo, and ZTE raised concerns that, in their understanding, Alt3A violates previous agreements for “Q different two-dimensional bitmaps” and/or common DD basis selection across SD/FD basis pairs and hence, to some extent, objective 1 of the WID.</w:t>
            </w:r>
          </w:p>
          <w:p w14:paraId="32418BE9" w14:textId="77777777" w:rsidR="009C08DE" w:rsidRPr="009C08DE" w:rsidRDefault="009C08DE" w:rsidP="009C08DE">
            <w:pPr>
              <w:widowControl w:val="0"/>
              <w:snapToGrid w:val="0"/>
              <w:spacing w:after="0" w:line="240" w:lineRule="auto"/>
              <w:jc w:val="both"/>
              <w:rPr>
                <w:rFonts w:ascii="Times New Roman" w:eastAsia="Malgun Gothic" w:hAnsi="Times New Roman" w:cs="Times New Roman"/>
                <w:b/>
                <w:sz w:val="18"/>
                <w:szCs w:val="18"/>
                <w:u w:val="single"/>
                <w:lang w:val="en-GB"/>
              </w:rPr>
            </w:pPr>
          </w:p>
          <w:p w14:paraId="17A13C85" w14:textId="77777777" w:rsidR="009C08DE" w:rsidRPr="009C08DE" w:rsidRDefault="009C08DE" w:rsidP="009C08DE">
            <w:pPr>
              <w:spacing w:after="0" w:line="240" w:lineRule="auto"/>
              <w:rPr>
                <w:rFonts w:ascii="Times New Roman" w:hAnsi="Times New Roman" w:cs="Times New Roman"/>
                <w:color w:val="3333FF"/>
                <w:sz w:val="16"/>
                <w:szCs w:val="18"/>
              </w:rPr>
            </w:pPr>
            <w:r w:rsidRPr="009C08DE">
              <w:rPr>
                <w:rFonts w:ascii="Times New Roman" w:hAnsi="Times New Roman" w:cs="Times New Roman"/>
                <w:b/>
                <w:color w:val="3333FF"/>
                <w:sz w:val="16"/>
                <w:szCs w:val="18"/>
                <w:u w:val="single"/>
              </w:rPr>
              <w:t>Current observation</w:t>
            </w:r>
            <w:r w:rsidRPr="009C08DE">
              <w:rPr>
                <w:rFonts w:ascii="Times New Roman" w:hAnsi="Times New Roman" w:cs="Times New Roman"/>
                <w:color w:val="3333FF"/>
                <w:sz w:val="16"/>
                <w:szCs w:val="18"/>
              </w:rPr>
              <w:t>:</w:t>
            </w:r>
          </w:p>
          <w:p w14:paraId="1F9B69C0" w14:textId="77777777" w:rsidR="009C08DE" w:rsidRPr="009C08DE" w:rsidRDefault="009C08DE" w:rsidP="009C08DE">
            <w:pPr>
              <w:pStyle w:val="ListParagraph"/>
              <w:numPr>
                <w:ilvl w:val="0"/>
                <w:numId w:val="6"/>
              </w:numPr>
              <w:spacing w:after="0" w:line="240" w:lineRule="auto"/>
              <w:contextualSpacing w:val="0"/>
              <w:rPr>
                <w:rFonts w:ascii="Times New Roman" w:hAnsi="Times New Roman" w:cs="Times New Roman"/>
                <w:color w:val="3333FF"/>
                <w:sz w:val="16"/>
              </w:rPr>
            </w:pPr>
            <w:r w:rsidRPr="009C08DE">
              <w:rPr>
                <w:rFonts w:ascii="Times New Roman" w:hAnsi="Times New Roman" w:cs="Times New Roman"/>
                <w:color w:val="3333FF"/>
                <w:sz w:val="16"/>
              </w:rPr>
              <w:t xml:space="preserve">7 </w:t>
            </w:r>
            <w:proofErr w:type="spellStart"/>
            <w:r w:rsidRPr="009C08DE">
              <w:rPr>
                <w:rFonts w:ascii="Times New Roman" w:hAnsi="Times New Roman" w:cs="Times New Roman"/>
                <w:color w:val="3333FF"/>
                <w:sz w:val="16"/>
              </w:rPr>
              <w:t>Tdocs</w:t>
            </w:r>
            <w:proofErr w:type="spellEnd"/>
            <w:r w:rsidRPr="009C08DE">
              <w:rPr>
                <w:rFonts w:ascii="Times New Roman" w:hAnsi="Times New Roman" w:cs="Times New Roman"/>
                <w:color w:val="3333FF"/>
                <w:sz w:val="16"/>
              </w:rPr>
              <w:t xml:space="preserve"> (Huawei, OPPO, Fraunhofer, CATT, Intel, Qualcomm, MediaTek), with largely differing simulation assumptions (traffic models, the use of prediction, parameter values), show that Alt3 significantly reduces NZC bitmap overhead over Alt1 while maintaining small mean UPT loss over Alt1. Meanwhile 1 </w:t>
            </w:r>
            <w:proofErr w:type="spellStart"/>
            <w:r w:rsidRPr="009C08DE">
              <w:rPr>
                <w:rFonts w:ascii="Times New Roman" w:hAnsi="Times New Roman" w:cs="Times New Roman"/>
                <w:color w:val="3333FF"/>
                <w:sz w:val="16"/>
              </w:rPr>
              <w:t>Tdoc</w:t>
            </w:r>
            <w:proofErr w:type="spellEnd"/>
            <w:r w:rsidRPr="009C08DE">
              <w:rPr>
                <w:rFonts w:ascii="Times New Roman" w:hAnsi="Times New Roman" w:cs="Times New Roman"/>
                <w:color w:val="3333FF"/>
                <w:sz w:val="16"/>
              </w:rPr>
              <w:t xml:space="preserve"> (vivo) shows that Alt4 shows marginal UPT loss while reducing the NZC bitmap overhead. The overall impact of this NZC bitmap overhead reduction on the sole KPI (i.e. gain/loss in UPT vs. total overhead) may still need to be quantified by the proponents. </w:t>
            </w:r>
          </w:p>
          <w:p w14:paraId="28349D67" w14:textId="77777777" w:rsidR="009C08DE" w:rsidRPr="009C08DE" w:rsidRDefault="009C08DE" w:rsidP="009C08DE">
            <w:pPr>
              <w:pStyle w:val="ListParagraph"/>
              <w:numPr>
                <w:ilvl w:val="0"/>
                <w:numId w:val="6"/>
              </w:numPr>
              <w:spacing w:after="0" w:line="240" w:lineRule="auto"/>
              <w:contextualSpacing w:val="0"/>
              <w:rPr>
                <w:rFonts w:ascii="Times New Roman" w:hAnsi="Times New Roman" w:cs="Times New Roman"/>
                <w:color w:val="3333FF"/>
                <w:sz w:val="16"/>
              </w:rPr>
            </w:pPr>
            <w:r w:rsidRPr="009C08DE">
              <w:rPr>
                <w:rFonts w:ascii="Times New Roman" w:hAnsi="Times New Roman" w:cs="Times New Roman"/>
                <w:color w:val="3333FF"/>
                <w:sz w:val="16"/>
              </w:rPr>
              <w:t xml:space="preserve">1 </w:t>
            </w:r>
            <w:proofErr w:type="spellStart"/>
            <w:r w:rsidRPr="009C08DE">
              <w:rPr>
                <w:rFonts w:ascii="Times New Roman" w:hAnsi="Times New Roman" w:cs="Times New Roman"/>
                <w:color w:val="3333FF"/>
                <w:sz w:val="16"/>
              </w:rPr>
              <w:t>Tdoc</w:t>
            </w:r>
            <w:proofErr w:type="spellEnd"/>
            <w:r w:rsidRPr="009C08DE">
              <w:rPr>
                <w:rFonts w:ascii="Times New Roman" w:hAnsi="Times New Roman" w:cs="Times New Roman"/>
                <w:color w:val="3333FF"/>
                <w:sz w:val="16"/>
              </w:rPr>
              <w:t xml:space="preserve"> (Samsung) show that there is no noticeable difference in UPT vs. total overhead between Alt3 and Alt1.</w:t>
            </w:r>
          </w:p>
          <w:p w14:paraId="05874A2B" w14:textId="77777777" w:rsidR="009C08DE" w:rsidRPr="009C08DE" w:rsidRDefault="009C08DE" w:rsidP="009C08DE">
            <w:pPr>
              <w:widowControl w:val="0"/>
              <w:snapToGrid w:val="0"/>
              <w:spacing w:after="0" w:line="240" w:lineRule="auto"/>
              <w:jc w:val="both"/>
              <w:rPr>
                <w:rFonts w:ascii="Times New Roman" w:eastAsia="Malgun Gothic" w:hAnsi="Times New Roman" w:cs="Times New Roman"/>
                <w:b/>
                <w:sz w:val="18"/>
                <w:szCs w:val="18"/>
                <w:u w:val="single"/>
                <w:lang w:val="en-GB"/>
              </w:rPr>
            </w:pPr>
          </w:p>
          <w:p w14:paraId="32350D9E" w14:textId="77777777" w:rsidR="009C08DE" w:rsidRPr="009C08DE" w:rsidRDefault="009C08DE" w:rsidP="009C08DE">
            <w:pPr>
              <w:widowControl w:val="0"/>
              <w:snapToGrid w:val="0"/>
              <w:spacing w:after="0" w:line="240" w:lineRule="auto"/>
              <w:jc w:val="both"/>
              <w:rPr>
                <w:rFonts w:ascii="Times New Roman" w:eastAsia="Malgun Gothic" w:hAnsi="Times New Roman" w:cs="Times New Roman"/>
                <w:sz w:val="20"/>
                <w:szCs w:val="18"/>
                <w:lang w:val="en-GB"/>
              </w:rPr>
            </w:pPr>
            <w:r w:rsidRPr="009C08DE">
              <w:rPr>
                <w:rFonts w:ascii="Times New Roman" w:eastAsia="Malgun Gothic" w:hAnsi="Times New Roman" w:cs="Times New Roman"/>
                <w:b/>
                <w:sz w:val="20"/>
                <w:szCs w:val="18"/>
                <w:u w:val="single"/>
                <w:lang w:val="en-GB"/>
              </w:rPr>
              <w:t>Question 2.E:</w:t>
            </w:r>
            <w:r w:rsidRPr="009C08DE">
              <w:rPr>
                <w:rFonts w:ascii="Times New Roman" w:eastAsia="Malgun Gothic" w:hAnsi="Times New Roman" w:cs="Times New Roman"/>
                <w:sz w:val="20"/>
                <w:szCs w:val="18"/>
                <w:lang w:val="en-GB"/>
              </w:rPr>
              <w:t xml:space="preserve"> Given the diverging assumptions and methodology used in the </w:t>
            </w:r>
            <w:proofErr w:type="spellStart"/>
            <w:r w:rsidRPr="009C08DE">
              <w:rPr>
                <w:rFonts w:ascii="Times New Roman" w:eastAsia="Malgun Gothic" w:hAnsi="Times New Roman" w:cs="Times New Roman"/>
                <w:sz w:val="20"/>
                <w:szCs w:val="18"/>
                <w:lang w:val="en-GB"/>
              </w:rPr>
              <w:t>Tdocs</w:t>
            </w:r>
            <w:proofErr w:type="spellEnd"/>
            <w:r w:rsidRPr="009C08DE">
              <w:rPr>
                <w:rFonts w:ascii="Times New Roman" w:eastAsia="Malgun Gothic" w:hAnsi="Times New Roman" w:cs="Times New Roman"/>
                <w:sz w:val="20"/>
                <w:szCs w:val="18"/>
                <w:lang w:val="en-GB"/>
              </w:rPr>
              <w:t>, it would be helpful to align on how to evaluate this issue. My proposal would be as follows.</w:t>
            </w:r>
          </w:p>
          <w:p w14:paraId="38583081" w14:textId="77777777" w:rsidR="009C08DE" w:rsidRPr="009C08DE" w:rsidRDefault="009C08DE" w:rsidP="009C08DE">
            <w:pPr>
              <w:widowControl w:val="0"/>
              <w:snapToGrid w:val="0"/>
              <w:spacing w:after="0" w:line="240" w:lineRule="auto"/>
              <w:jc w:val="both"/>
              <w:rPr>
                <w:rFonts w:ascii="Times New Roman" w:eastAsia="Malgun Gothic" w:hAnsi="Times New Roman" w:cs="Times New Roman"/>
                <w:sz w:val="20"/>
                <w:szCs w:val="18"/>
                <w:lang w:val="en-GB"/>
              </w:rPr>
            </w:pPr>
          </w:p>
          <w:p w14:paraId="2A4990FE" w14:textId="1D9B1CFA" w:rsidR="009C08DE" w:rsidRPr="00312C58" w:rsidRDefault="009C08DE" w:rsidP="009C08DE">
            <w:pPr>
              <w:widowControl w:val="0"/>
              <w:snapToGrid w:val="0"/>
              <w:spacing w:after="0" w:line="240" w:lineRule="auto"/>
              <w:jc w:val="both"/>
              <w:rPr>
                <w:rFonts w:ascii="Times New Roman" w:eastAsia="Batang" w:hAnsi="Times New Roman" w:cs="Times New Roman"/>
                <w:sz w:val="20"/>
                <w:szCs w:val="20"/>
                <w:lang w:val="en-GB"/>
              </w:rPr>
            </w:pPr>
            <w:r w:rsidRPr="00312C58">
              <w:rPr>
                <w:rFonts w:ascii="Times New Roman" w:eastAsia="Malgun Gothic" w:hAnsi="Times New Roman" w:cs="Times New Roman"/>
                <w:b/>
                <w:sz w:val="20"/>
                <w:szCs w:val="20"/>
                <w:u w:val="single"/>
                <w:lang w:val="en-GB"/>
              </w:rPr>
              <w:t>Proposal 2.E.2</w:t>
            </w:r>
            <w:r w:rsidRPr="00312C58">
              <w:rPr>
                <w:rFonts w:ascii="Times New Roman" w:eastAsia="Malgun Gothic" w:hAnsi="Times New Roman" w:cs="Times New Roman"/>
                <w:sz w:val="20"/>
                <w:szCs w:val="20"/>
                <w:lang w:val="en-GB"/>
              </w:rPr>
              <w:t xml:space="preserve">: </w:t>
            </w:r>
            <w:r w:rsidRPr="00312C58">
              <w:rPr>
                <w:rFonts w:ascii="Times New Roman" w:eastAsia="Batang" w:hAnsi="Times New Roman" w:cs="Times New Roman"/>
                <w:sz w:val="20"/>
                <w:szCs w:val="20"/>
                <w:lang w:val="en-GB"/>
              </w:rPr>
              <w:t>For the Type-II codebook refinement for high/medium velocities, regarding the down-selection of bitmap(s) for indicating the locations of the NZCs</w:t>
            </w:r>
            <w:r w:rsidR="00C82A0B">
              <w:rPr>
                <w:rFonts w:ascii="Times New Roman" w:eastAsia="Batang" w:hAnsi="Times New Roman" w:cs="Times New Roman"/>
                <w:sz w:val="20"/>
                <w:szCs w:val="20"/>
                <w:lang w:val="en-GB"/>
              </w:rPr>
              <w:t xml:space="preserve"> </w:t>
            </w:r>
            <w:r w:rsidR="00C82A0B" w:rsidRPr="00C82A0B">
              <w:rPr>
                <w:rFonts w:ascii="Times New Roman" w:eastAsia="Batang" w:hAnsi="Times New Roman" w:cs="Times New Roman"/>
                <w:color w:val="FF0000"/>
                <w:sz w:val="20"/>
                <w:szCs w:val="20"/>
                <w:lang w:val="en-GB"/>
              </w:rPr>
              <w:t>(in RAN1#112bis-e)</w:t>
            </w:r>
            <w:r w:rsidRPr="00312C58">
              <w:rPr>
                <w:rFonts w:ascii="Times New Roman" w:eastAsia="Batang" w:hAnsi="Times New Roman" w:cs="Times New Roman"/>
                <w:sz w:val="20"/>
                <w:szCs w:val="20"/>
                <w:lang w:val="en-GB"/>
              </w:rPr>
              <w:t xml:space="preserve">, the following is used as a guidance for evaluation: </w:t>
            </w:r>
          </w:p>
          <w:p w14:paraId="634C28BA" w14:textId="477524A6" w:rsidR="009C08DE" w:rsidRPr="0034565C" w:rsidRDefault="009C08DE" w:rsidP="009C08DE">
            <w:pPr>
              <w:pStyle w:val="ListParagraph"/>
              <w:widowControl w:val="0"/>
              <w:numPr>
                <w:ilvl w:val="0"/>
                <w:numId w:val="12"/>
              </w:numPr>
              <w:suppressAutoHyphens/>
              <w:snapToGrid w:val="0"/>
              <w:spacing w:after="0" w:line="240" w:lineRule="auto"/>
              <w:contextualSpacing w:val="0"/>
              <w:jc w:val="both"/>
              <w:rPr>
                <w:rFonts w:ascii="Times New Roman" w:eastAsia="Batang" w:hAnsi="Times New Roman" w:cs="Times New Roman"/>
                <w:color w:val="FF0000"/>
                <w:sz w:val="20"/>
                <w:szCs w:val="20"/>
                <w:lang w:val="en-GB"/>
              </w:rPr>
            </w:pPr>
            <w:r w:rsidRPr="00312C58">
              <w:rPr>
                <w:rFonts w:ascii="Times New Roman" w:eastAsia="Batang" w:hAnsi="Times New Roman" w:cs="Times New Roman"/>
                <w:sz w:val="20"/>
                <w:szCs w:val="20"/>
                <w:lang w:val="en-GB"/>
              </w:rPr>
              <w:t xml:space="preserve">Following the agreed EVM, use “UPT vs. </w:t>
            </w:r>
            <w:r w:rsidRPr="00312C58">
              <w:rPr>
                <w:rFonts w:ascii="Times New Roman" w:eastAsia="Batang" w:hAnsi="Times New Roman" w:cs="Times New Roman"/>
                <w:sz w:val="20"/>
                <w:szCs w:val="20"/>
                <w:u w:val="single"/>
                <w:lang w:val="en-GB"/>
              </w:rPr>
              <w:t>overall</w:t>
            </w:r>
            <w:r w:rsidRPr="00312C58">
              <w:rPr>
                <w:rFonts w:ascii="Times New Roman" w:eastAsia="Batang" w:hAnsi="Times New Roman" w:cs="Times New Roman"/>
                <w:sz w:val="20"/>
                <w:szCs w:val="20"/>
                <w:lang w:val="en-GB"/>
              </w:rPr>
              <w:t xml:space="preserve"> overhead (including CQI and PMI)” to compare across alternatives</w:t>
            </w:r>
            <w:r w:rsidR="00E3666A">
              <w:rPr>
                <w:rFonts w:ascii="Times New Roman" w:eastAsia="Batang" w:hAnsi="Times New Roman" w:cs="Times New Roman"/>
                <w:sz w:val="20"/>
                <w:szCs w:val="20"/>
                <w:lang w:val="en-GB"/>
              </w:rPr>
              <w:t xml:space="preserve">, </w:t>
            </w:r>
            <w:r w:rsidR="00E3666A" w:rsidRPr="0034565C">
              <w:rPr>
                <w:rFonts w:ascii="Times New Roman" w:eastAsia="Batang" w:hAnsi="Times New Roman" w:cs="Times New Roman"/>
                <w:color w:val="FF0000"/>
                <w:sz w:val="20"/>
                <w:szCs w:val="20"/>
                <w:lang w:val="en-GB"/>
              </w:rPr>
              <w:t xml:space="preserve">assuming </w:t>
            </w:r>
            <w:r w:rsidR="004F7DD0" w:rsidRPr="00E53A4E">
              <w:rPr>
                <w:rFonts w:ascii="Times New Roman" w:eastAsia="Batang" w:hAnsi="Times New Roman" w:cs="Times New Roman"/>
                <w:i/>
                <w:color w:val="FF0000"/>
                <w:sz w:val="20"/>
                <w:szCs w:val="20"/>
                <w:lang w:val="en-GB"/>
              </w:rPr>
              <w:t>at least</w:t>
            </w:r>
            <w:r w:rsidR="004F7DD0">
              <w:rPr>
                <w:rFonts w:ascii="Times New Roman" w:eastAsia="Batang" w:hAnsi="Times New Roman" w:cs="Times New Roman"/>
                <w:color w:val="FF0000"/>
                <w:sz w:val="20"/>
                <w:szCs w:val="20"/>
                <w:lang w:val="en-GB"/>
              </w:rPr>
              <w:t xml:space="preserve"> </w:t>
            </w:r>
            <w:r w:rsidR="00E3666A" w:rsidRPr="0034565C">
              <w:rPr>
                <w:rFonts w:ascii="Times New Roman" w:eastAsia="Batang" w:hAnsi="Times New Roman" w:cs="Times New Roman"/>
                <w:color w:val="FF0000"/>
                <w:sz w:val="20"/>
                <w:szCs w:val="20"/>
                <w:lang w:val="en-GB"/>
              </w:rPr>
              <w:t>FTP1 traffic model</w:t>
            </w:r>
            <w:r w:rsidR="004F7DD0">
              <w:rPr>
                <w:rFonts w:ascii="Times New Roman" w:eastAsia="Batang" w:hAnsi="Times New Roman" w:cs="Times New Roman"/>
                <w:color w:val="FF0000"/>
                <w:sz w:val="20"/>
                <w:szCs w:val="20"/>
                <w:lang w:val="en-GB"/>
              </w:rPr>
              <w:t xml:space="preserve"> and Rel-16 Parameter Combinations</w:t>
            </w:r>
            <w:r w:rsidR="009B1980">
              <w:rPr>
                <w:rFonts w:ascii="Times New Roman" w:eastAsia="Batang" w:hAnsi="Times New Roman" w:cs="Times New Roman"/>
                <w:color w:val="FF0000"/>
                <w:sz w:val="20"/>
                <w:szCs w:val="20"/>
                <w:lang w:val="en-GB"/>
              </w:rPr>
              <w:t xml:space="preserve"> (L, beta, </w:t>
            </w:r>
            <w:proofErr w:type="spellStart"/>
            <w:r w:rsidR="009B1980">
              <w:rPr>
                <w:rFonts w:ascii="Times New Roman" w:eastAsia="Batang" w:hAnsi="Times New Roman" w:cs="Times New Roman"/>
                <w:color w:val="FF0000"/>
                <w:sz w:val="20"/>
                <w:szCs w:val="20"/>
                <w:lang w:val="en-GB"/>
              </w:rPr>
              <w:t>pv</w:t>
            </w:r>
            <w:proofErr w:type="spellEnd"/>
            <w:r w:rsidR="009B1980">
              <w:rPr>
                <w:rFonts w:ascii="Times New Roman" w:eastAsia="Batang" w:hAnsi="Times New Roman" w:cs="Times New Roman"/>
                <w:color w:val="FF0000"/>
                <w:sz w:val="20"/>
                <w:szCs w:val="20"/>
                <w:lang w:val="en-GB"/>
              </w:rPr>
              <w:t>)</w:t>
            </w:r>
          </w:p>
          <w:p w14:paraId="7BC35A35" w14:textId="52DA676C" w:rsidR="009C08DE" w:rsidRPr="00312C58" w:rsidRDefault="009C08DE" w:rsidP="009C08DE">
            <w:pPr>
              <w:pStyle w:val="ListParagraph"/>
              <w:widowControl w:val="0"/>
              <w:numPr>
                <w:ilvl w:val="0"/>
                <w:numId w:val="12"/>
              </w:numPr>
              <w:suppressAutoHyphens/>
              <w:snapToGrid w:val="0"/>
              <w:spacing w:after="0" w:line="240" w:lineRule="auto"/>
              <w:contextualSpacing w:val="0"/>
              <w:jc w:val="both"/>
              <w:rPr>
                <w:rFonts w:ascii="Times New Roman" w:eastAsia="Batang" w:hAnsi="Times New Roman" w:cs="Times New Roman"/>
                <w:sz w:val="20"/>
                <w:szCs w:val="20"/>
                <w:lang w:val="en-GB"/>
              </w:rPr>
            </w:pPr>
            <w:r w:rsidRPr="00312C58">
              <w:rPr>
                <w:rFonts w:ascii="Times New Roman" w:eastAsia="Batang" w:hAnsi="Times New Roman" w:cs="Times New Roman"/>
                <w:sz w:val="20"/>
                <w:szCs w:val="20"/>
                <w:lang w:val="en-GB"/>
              </w:rPr>
              <w:t>Use only the supported codebook parameter values</w:t>
            </w:r>
            <w:r w:rsidR="009B1980">
              <w:rPr>
                <w:rFonts w:ascii="Times New Roman" w:eastAsia="Batang" w:hAnsi="Times New Roman" w:cs="Times New Roman"/>
                <w:sz w:val="20"/>
                <w:szCs w:val="20"/>
                <w:lang w:val="en-GB"/>
              </w:rPr>
              <w:t xml:space="preserve"> </w:t>
            </w:r>
            <w:r w:rsidR="009B1980" w:rsidRPr="009B1980">
              <w:rPr>
                <w:rFonts w:ascii="Times New Roman" w:eastAsia="Batang" w:hAnsi="Times New Roman" w:cs="Times New Roman"/>
                <w:color w:val="FF0000"/>
                <w:sz w:val="20"/>
                <w:szCs w:val="20"/>
                <w:lang w:val="en-GB"/>
              </w:rPr>
              <w:t>(</w:t>
            </w:r>
            <w:r w:rsidR="00CD38B1">
              <w:rPr>
                <w:rFonts w:ascii="Times New Roman" w:eastAsia="Batang" w:hAnsi="Times New Roman" w:cs="Times New Roman"/>
                <w:color w:val="FF0000"/>
                <w:sz w:val="20"/>
                <w:szCs w:val="20"/>
                <w:lang w:val="en-GB"/>
              </w:rPr>
              <w:t xml:space="preserve">e.g. </w:t>
            </w:r>
            <w:r w:rsidR="009B1980" w:rsidRPr="009B1980">
              <w:rPr>
                <w:rFonts w:ascii="Times New Roman" w:eastAsia="Batang" w:hAnsi="Times New Roman" w:cs="Times New Roman"/>
                <w:color w:val="FF0000"/>
                <w:sz w:val="20"/>
                <w:szCs w:val="20"/>
                <w:lang w:val="en-GB"/>
              </w:rPr>
              <w:t xml:space="preserve">Q, </w:t>
            </w:r>
            <w:r w:rsidR="00FE4B25">
              <w:rPr>
                <w:rFonts w:ascii="Times New Roman" w:eastAsia="Batang" w:hAnsi="Times New Roman" w:cs="Times New Roman"/>
                <w:color w:val="FF0000"/>
                <w:sz w:val="20"/>
                <w:szCs w:val="20"/>
                <w:lang w:val="en-GB"/>
              </w:rPr>
              <w:t>K, m</w:t>
            </w:r>
            <w:r w:rsidR="009B1980" w:rsidRPr="009B1980">
              <w:rPr>
                <w:rFonts w:ascii="Times New Roman" w:eastAsia="Batang" w:hAnsi="Times New Roman" w:cs="Times New Roman"/>
                <w:color w:val="FF0000"/>
                <w:sz w:val="20"/>
                <w:szCs w:val="20"/>
                <w:lang w:val="en-GB"/>
              </w:rPr>
              <w:t>, d, delta, N4)</w:t>
            </w:r>
          </w:p>
          <w:p w14:paraId="1068A003" w14:textId="2FD69956" w:rsidR="009C08DE" w:rsidRPr="004F7DD0" w:rsidRDefault="009C08DE" w:rsidP="009C08DE">
            <w:pPr>
              <w:pStyle w:val="ListParagraph"/>
              <w:widowControl w:val="0"/>
              <w:numPr>
                <w:ilvl w:val="0"/>
                <w:numId w:val="12"/>
              </w:numPr>
              <w:suppressAutoHyphens/>
              <w:snapToGrid w:val="0"/>
              <w:spacing w:after="0" w:line="240" w:lineRule="auto"/>
              <w:contextualSpacing w:val="0"/>
              <w:jc w:val="both"/>
              <w:rPr>
                <w:rFonts w:ascii="Times New Roman" w:eastAsia="Batang" w:hAnsi="Times New Roman" w:cs="Times New Roman"/>
                <w:color w:val="FF0000"/>
                <w:sz w:val="20"/>
                <w:szCs w:val="20"/>
                <w:lang w:val="en-GB"/>
              </w:rPr>
            </w:pPr>
            <w:r w:rsidRPr="00312C58">
              <w:rPr>
                <w:rFonts w:ascii="Times New Roman" w:eastAsia="Batang" w:hAnsi="Times New Roman" w:cs="Times New Roman"/>
                <w:sz w:val="20"/>
                <w:szCs w:val="20"/>
                <w:lang w:val="en-GB"/>
              </w:rPr>
              <w:t xml:space="preserve">Companies are to state their assumptions on UE-side prediction (e.g. ideal or </w:t>
            </w:r>
            <w:r w:rsidR="00A45240">
              <w:rPr>
                <w:rFonts w:ascii="Times New Roman" w:eastAsia="Batang" w:hAnsi="Times New Roman" w:cs="Times New Roman"/>
                <w:sz w:val="20"/>
                <w:szCs w:val="20"/>
                <w:lang w:val="en-GB"/>
              </w:rPr>
              <w:t>realistic</w:t>
            </w:r>
            <w:r w:rsidRPr="00312C58">
              <w:rPr>
                <w:rFonts w:ascii="Times New Roman" w:eastAsia="Batang" w:hAnsi="Times New Roman" w:cs="Times New Roman"/>
                <w:sz w:val="20"/>
                <w:szCs w:val="20"/>
                <w:lang w:val="en-GB"/>
              </w:rPr>
              <w:t xml:space="preserve">, </w:t>
            </w:r>
            <w:r w:rsidR="009B1980" w:rsidRPr="009B1980">
              <w:rPr>
                <w:rFonts w:ascii="Times New Roman" w:eastAsia="Batang" w:hAnsi="Times New Roman" w:cs="Times New Roman"/>
                <w:color w:val="FF0000"/>
                <w:sz w:val="20"/>
                <w:szCs w:val="20"/>
                <w:lang w:val="en-GB"/>
              </w:rPr>
              <w:t>CSI-RS type</w:t>
            </w:r>
            <w:r w:rsidR="0012761E">
              <w:rPr>
                <w:rFonts w:ascii="Times New Roman" w:eastAsia="Batang" w:hAnsi="Times New Roman" w:cs="Times New Roman"/>
                <w:color w:val="FF0000"/>
                <w:sz w:val="20"/>
                <w:szCs w:val="20"/>
                <w:lang w:val="en-GB"/>
              </w:rPr>
              <w:t>,</w:t>
            </w:r>
            <w:r w:rsidR="009B1980">
              <w:rPr>
                <w:rFonts w:ascii="Times New Roman" w:eastAsia="Batang" w:hAnsi="Times New Roman" w:cs="Times New Roman"/>
                <w:color w:val="FF0000"/>
                <w:sz w:val="20"/>
                <w:szCs w:val="20"/>
                <w:lang w:val="en-GB"/>
              </w:rPr>
              <w:t xml:space="preserve"> </w:t>
            </w:r>
            <w:r w:rsidR="0012761E">
              <w:rPr>
                <w:rFonts w:ascii="Times New Roman" w:eastAsia="Batang" w:hAnsi="Times New Roman" w:cs="Times New Roman"/>
                <w:color w:val="FF0000"/>
                <w:sz w:val="20"/>
                <w:szCs w:val="20"/>
                <w:lang w:val="en-GB"/>
              </w:rPr>
              <w:t xml:space="preserve">CSI-RS </w:t>
            </w:r>
            <w:r w:rsidR="009B1980">
              <w:rPr>
                <w:rFonts w:ascii="Times New Roman" w:eastAsia="Batang" w:hAnsi="Times New Roman" w:cs="Times New Roman"/>
                <w:color w:val="FF0000"/>
                <w:sz w:val="20"/>
                <w:szCs w:val="20"/>
                <w:lang w:val="en-GB"/>
              </w:rPr>
              <w:t>overhead</w:t>
            </w:r>
            <w:r w:rsidR="0012761E">
              <w:rPr>
                <w:rFonts w:ascii="Times New Roman" w:eastAsia="Batang" w:hAnsi="Times New Roman" w:cs="Times New Roman"/>
                <w:color w:val="FF0000"/>
                <w:sz w:val="20"/>
                <w:szCs w:val="20"/>
                <w:lang w:val="en-GB"/>
              </w:rPr>
              <w:t xml:space="preserve"> calculation in relation to UPT</w:t>
            </w:r>
            <w:r w:rsidR="009B1980" w:rsidRPr="009B1980">
              <w:rPr>
                <w:rFonts w:ascii="Times New Roman" w:eastAsia="Batang" w:hAnsi="Times New Roman" w:cs="Times New Roman"/>
                <w:color w:val="FF0000"/>
                <w:sz w:val="20"/>
                <w:szCs w:val="20"/>
                <w:lang w:val="en-GB"/>
              </w:rPr>
              <w:t xml:space="preserve">, </w:t>
            </w:r>
            <w:r w:rsidRPr="00312C58">
              <w:rPr>
                <w:rFonts w:ascii="Times New Roman" w:eastAsia="Batang" w:hAnsi="Times New Roman" w:cs="Times New Roman"/>
                <w:sz w:val="20"/>
                <w:szCs w:val="20"/>
                <w:lang w:val="en-GB"/>
              </w:rPr>
              <w:t xml:space="preserve">assumptions on </w:t>
            </w:r>
            <w:r w:rsidRPr="00312C58">
              <w:rPr>
                <w:rFonts w:ascii="Times New Roman" w:eastAsia="Batang" w:hAnsi="Times New Roman" w:cs="Times New Roman"/>
                <w:i/>
                <w:sz w:val="20"/>
                <w:szCs w:val="20"/>
                <w:lang w:val="en-GB"/>
              </w:rPr>
              <w:t>W</w:t>
            </w:r>
            <w:r w:rsidRPr="00312C58">
              <w:rPr>
                <w:rFonts w:ascii="Times New Roman" w:eastAsia="Batang" w:hAnsi="Times New Roman" w:cs="Times New Roman"/>
                <w:i/>
                <w:sz w:val="20"/>
                <w:szCs w:val="20"/>
                <w:vertAlign w:val="subscript"/>
                <w:lang w:val="en-GB"/>
              </w:rPr>
              <w:t>CSI</w:t>
            </w:r>
            <w:r w:rsidRPr="00312C58">
              <w:rPr>
                <w:rFonts w:ascii="Times New Roman" w:eastAsia="Batang" w:hAnsi="Times New Roman" w:cs="Times New Roman"/>
                <w:sz w:val="20"/>
                <w:szCs w:val="20"/>
                <w:lang w:val="en-GB"/>
              </w:rPr>
              <w:t xml:space="preserve"> and </w:t>
            </w:r>
            <w:r w:rsidRPr="00312C58">
              <w:rPr>
                <w:rFonts w:ascii="Times New Roman" w:eastAsia="Batang" w:hAnsi="Times New Roman" w:cs="Times New Roman"/>
                <w:i/>
                <w:sz w:val="20"/>
                <w:szCs w:val="20"/>
                <w:lang w:val="en-GB"/>
              </w:rPr>
              <w:t>l</w:t>
            </w:r>
            <w:r w:rsidRPr="00312C58">
              <w:rPr>
                <w:rFonts w:ascii="Times New Roman" w:eastAsia="Batang" w:hAnsi="Times New Roman" w:cs="Times New Roman"/>
                <w:sz w:val="20"/>
                <w:szCs w:val="20"/>
                <w:lang w:val="en-GB"/>
              </w:rPr>
              <w:t>)</w:t>
            </w:r>
            <w:r w:rsidR="004F7DD0">
              <w:rPr>
                <w:rFonts w:ascii="Times New Roman" w:eastAsia="Batang" w:hAnsi="Times New Roman" w:cs="Times New Roman"/>
                <w:sz w:val="20"/>
                <w:szCs w:val="20"/>
                <w:lang w:val="en-GB"/>
              </w:rPr>
              <w:t xml:space="preserve"> </w:t>
            </w:r>
            <w:r w:rsidR="004F7DD0" w:rsidRPr="004F7DD0">
              <w:rPr>
                <w:rFonts w:ascii="Times New Roman" w:eastAsia="Batang" w:hAnsi="Times New Roman" w:cs="Times New Roman"/>
                <w:color w:val="FF0000"/>
                <w:sz w:val="20"/>
                <w:szCs w:val="20"/>
                <w:lang w:val="en-GB"/>
              </w:rPr>
              <w:t>and the use of rank adaptation</w:t>
            </w:r>
          </w:p>
          <w:p w14:paraId="18CF5734" w14:textId="77777777" w:rsidR="009C08DE" w:rsidRPr="009C08DE" w:rsidRDefault="009C08DE" w:rsidP="009C08DE">
            <w:pPr>
              <w:spacing w:after="0" w:line="240" w:lineRule="auto"/>
              <w:rPr>
                <w:rFonts w:ascii="Times New Roman" w:hAnsi="Times New Roman" w:cs="Times New Roman"/>
                <w:color w:val="3333FF"/>
                <w:sz w:val="16"/>
                <w:szCs w:val="18"/>
              </w:rPr>
            </w:pPr>
          </w:p>
          <w:p w14:paraId="707111F2" w14:textId="77777777" w:rsidR="009C08DE" w:rsidRDefault="009C08DE" w:rsidP="009C08DE">
            <w:pPr>
              <w:widowControl w:val="0"/>
              <w:suppressAutoHyphens/>
              <w:snapToGrid w:val="0"/>
              <w:spacing w:after="0" w:line="240" w:lineRule="auto"/>
              <w:rPr>
                <w:rFonts w:ascii="Times New Roman" w:eastAsia="DengXian" w:hAnsi="Times New Roman" w:cs="Times New Roman"/>
                <w:b/>
                <w:sz w:val="18"/>
                <w:szCs w:val="18"/>
                <w:lang w:val="en-GB" w:eastAsia="ko-KR"/>
              </w:rPr>
            </w:pPr>
          </w:p>
          <w:p w14:paraId="38B9733E" w14:textId="77777777" w:rsidR="00E06279" w:rsidRDefault="00E06279" w:rsidP="009C08DE">
            <w:pPr>
              <w:widowControl w:val="0"/>
              <w:suppressAutoHyphens/>
              <w:snapToGrid w:val="0"/>
              <w:spacing w:after="0" w:line="240" w:lineRule="auto"/>
              <w:rPr>
                <w:rFonts w:ascii="Times New Roman" w:eastAsia="DengXian" w:hAnsi="Times New Roman" w:cs="Times New Roman"/>
                <w:b/>
                <w:sz w:val="18"/>
                <w:szCs w:val="18"/>
                <w:lang w:val="en-GB" w:eastAsia="ko-KR"/>
              </w:rPr>
            </w:pPr>
          </w:p>
          <w:p w14:paraId="61406582" w14:textId="3CCA5206" w:rsidR="00E06279" w:rsidRPr="009C08DE" w:rsidRDefault="00E06279" w:rsidP="009C08DE">
            <w:pPr>
              <w:widowControl w:val="0"/>
              <w:suppressAutoHyphens/>
              <w:snapToGrid w:val="0"/>
              <w:spacing w:after="0" w:line="240" w:lineRule="auto"/>
              <w:rPr>
                <w:rFonts w:ascii="Times New Roman" w:eastAsia="DengXian" w:hAnsi="Times New Roman" w:cs="Times New Roman"/>
                <w:b/>
                <w:sz w:val="18"/>
                <w:szCs w:val="18"/>
                <w:lang w:val="en-GB" w:eastAsia="ko-KR"/>
              </w:rPr>
            </w:pPr>
          </w:p>
        </w:tc>
      </w:tr>
    </w:tbl>
    <w:p w14:paraId="0ECD080C" w14:textId="0E72214E" w:rsidR="00B67167" w:rsidRDefault="00B67167" w:rsidP="00E32613">
      <w:pPr>
        <w:spacing w:after="0" w:line="240" w:lineRule="auto"/>
        <w:rPr>
          <w:rFonts w:ascii="Times New Roman" w:hAnsi="Times New Roman" w:cs="Times New Roman"/>
        </w:rPr>
      </w:pPr>
    </w:p>
    <w:p w14:paraId="4B747830" w14:textId="77777777" w:rsidR="00B67167" w:rsidRDefault="00B67167" w:rsidP="00E32613">
      <w:pPr>
        <w:spacing w:after="0" w:line="240" w:lineRule="auto"/>
        <w:rPr>
          <w:rFonts w:ascii="Times New Roman" w:hAnsi="Times New Roman" w:cs="Times New Roman"/>
        </w:rPr>
      </w:pPr>
    </w:p>
    <w:p w14:paraId="0C568C9B" w14:textId="1E426217" w:rsidR="00B67167" w:rsidRPr="00B67167" w:rsidRDefault="00B67167" w:rsidP="00E32613">
      <w:pPr>
        <w:spacing w:after="0" w:line="240" w:lineRule="auto"/>
        <w:rPr>
          <w:rFonts w:ascii="Times New Roman" w:hAnsi="Times New Roman" w:cs="Times New Roman"/>
          <w:b/>
          <w:u w:val="single"/>
        </w:rPr>
      </w:pPr>
      <w:r w:rsidRPr="00B67167">
        <w:rPr>
          <w:rFonts w:ascii="Times New Roman" w:hAnsi="Times New Roman" w:cs="Times New Roman"/>
          <w:b/>
          <w:u w:val="single"/>
        </w:rPr>
        <w:t>TDCP</w:t>
      </w:r>
    </w:p>
    <w:p w14:paraId="73B9D15D" w14:textId="3AA1C1CA" w:rsidR="00B67167" w:rsidRDefault="00B67167" w:rsidP="00E32613">
      <w:pPr>
        <w:spacing w:after="0" w:line="240" w:lineRule="auto"/>
        <w:rPr>
          <w:rFonts w:ascii="Times New Roman" w:hAnsi="Times New Roman" w:cs="Times New Roman"/>
        </w:rPr>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
        <w:gridCol w:w="9454"/>
      </w:tblGrid>
      <w:tr w:rsidR="00A802B3" w:rsidRPr="007A6FF8" w14:paraId="70021D2E" w14:textId="77777777" w:rsidTr="001155D0">
        <w:trPr>
          <w:trHeight w:val="116"/>
        </w:trPr>
        <w:tc>
          <w:tcPr>
            <w:tcW w:w="531" w:type="dxa"/>
            <w:shd w:val="clear" w:color="auto" w:fill="auto"/>
          </w:tcPr>
          <w:p w14:paraId="0318549E" w14:textId="375087CE" w:rsidR="00A802B3" w:rsidRPr="009A45CF" w:rsidRDefault="00A802B3" w:rsidP="009A45CF">
            <w:pPr>
              <w:widowControl w:val="0"/>
              <w:suppressAutoHyphen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3.5</w:t>
            </w:r>
          </w:p>
        </w:tc>
        <w:tc>
          <w:tcPr>
            <w:tcW w:w="9454" w:type="dxa"/>
            <w:shd w:val="clear" w:color="auto" w:fill="auto"/>
          </w:tcPr>
          <w:p w14:paraId="0D63E480" w14:textId="77777777" w:rsidR="00495C07" w:rsidRPr="00495C07" w:rsidRDefault="00495C07" w:rsidP="00495C07">
            <w:pPr>
              <w:suppressAutoHyphens/>
              <w:snapToGrid w:val="0"/>
              <w:spacing w:after="0" w:line="240" w:lineRule="auto"/>
              <w:rPr>
                <w:rFonts w:ascii="Times New Roman" w:eastAsia="DengXian" w:hAnsi="Times New Roman" w:cs="Times New Roman"/>
                <w:bCs/>
                <w:sz w:val="20"/>
                <w:szCs w:val="18"/>
                <w:lang w:eastAsia="zh-CN"/>
              </w:rPr>
            </w:pPr>
            <w:r w:rsidRPr="00495C07">
              <w:rPr>
                <w:rFonts w:ascii="Times New Roman" w:eastAsia="DengXian" w:hAnsi="Times New Roman" w:cs="Times New Roman"/>
                <w:b/>
                <w:bCs/>
                <w:sz w:val="20"/>
                <w:szCs w:val="18"/>
                <w:u w:val="single"/>
                <w:lang w:eastAsia="zh-CN"/>
              </w:rPr>
              <w:t>Question 3.E:</w:t>
            </w:r>
            <w:r w:rsidRPr="00495C07">
              <w:rPr>
                <w:rFonts w:ascii="Times New Roman" w:eastAsia="DengXian" w:hAnsi="Times New Roman" w:cs="Times New Roman"/>
                <w:bCs/>
                <w:sz w:val="20"/>
                <w:szCs w:val="18"/>
                <w:lang w:eastAsia="zh-CN"/>
              </w:rPr>
              <w:t xml:space="preserve"> On TD correlation, share your view on TDCP measurement, in particular:</w:t>
            </w:r>
          </w:p>
          <w:p w14:paraId="4C41CC27" w14:textId="77777777" w:rsidR="00495C07" w:rsidRPr="00495C07" w:rsidRDefault="00495C07" w:rsidP="00495C07">
            <w:pPr>
              <w:numPr>
                <w:ilvl w:val="0"/>
                <w:numId w:val="15"/>
              </w:numPr>
              <w:suppressAutoHyphens/>
              <w:snapToGrid w:val="0"/>
              <w:spacing w:after="0" w:line="240" w:lineRule="auto"/>
              <w:contextualSpacing/>
              <w:rPr>
                <w:rFonts w:ascii="Times New Roman" w:eastAsia="DengXian" w:hAnsi="Times New Roman" w:cs="Times New Roman"/>
                <w:bCs/>
                <w:sz w:val="20"/>
                <w:szCs w:val="18"/>
                <w:lang w:eastAsia="zh-CN"/>
              </w:rPr>
            </w:pPr>
            <w:r w:rsidRPr="00495C07">
              <w:rPr>
                <w:rFonts w:ascii="Times New Roman" w:eastAsia="DengXian" w:hAnsi="Times New Roman" w:cs="Times New Roman"/>
                <w:bCs/>
                <w:sz w:val="20"/>
                <w:szCs w:val="18"/>
                <w:lang w:eastAsia="zh-CN"/>
              </w:rPr>
              <w:t>TRS: the supported number of TRS resources used to measure TD correlation, what each TRS resource corresponds to, and how they are configured</w:t>
            </w:r>
          </w:p>
          <w:p w14:paraId="1341E337" w14:textId="77777777" w:rsidR="00495C07" w:rsidRPr="00495C07" w:rsidRDefault="00495C07" w:rsidP="00495C07">
            <w:pPr>
              <w:widowControl w:val="0"/>
              <w:suppressAutoHyphens/>
              <w:snapToGrid w:val="0"/>
              <w:spacing w:after="0" w:line="240" w:lineRule="auto"/>
              <w:contextualSpacing/>
              <w:rPr>
                <w:rFonts w:ascii="Times New Roman" w:eastAsia="DengXian" w:hAnsi="Times New Roman" w:cs="Times New Roman"/>
                <w:b/>
                <w:sz w:val="18"/>
                <w:szCs w:val="18"/>
                <w:lang w:val="en-GB" w:eastAsia="ko-KR"/>
              </w:rPr>
            </w:pPr>
          </w:p>
          <w:p w14:paraId="61B66FCC" w14:textId="77777777" w:rsidR="00495C07" w:rsidRPr="00495C07" w:rsidRDefault="00495C07" w:rsidP="00495C07">
            <w:pPr>
              <w:widowControl w:val="0"/>
              <w:suppressAutoHyphens/>
              <w:snapToGrid w:val="0"/>
              <w:spacing w:after="0" w:line="240" w:lineRule="auto"/>
              <w:contextualSpacing/>
              <w:rPr>
                <w:rFonts w:ascii="Times New Roman" w:eastAsia="DengXian" w:hAnsi="Times New Roman" w:cs="Times New Roman"/>
                <w:b/>
                <w:sz w:val="18"/>
                <w:szCs w:val="18"/>
                <w:lang w:val="en-GB" w:eastAsia="ko-KR"/>
              </w:rPr>
            </w:pPr>
            <w:r w:rsidRPr="00495C07">
              <w:rPr>
                <w:rFonts w:ascii="Times New Roman" w:eastAsia="DengXian" w:hAnsi="Times New Roman" w:cs="Times New Roman"/>
                <w:b/>
                <w:sz w:val="18"/>
                <w:szCs w:val="18"/>
                <w:lang w:val="en-GB" w:eastAsia="ko-KR"/>
              </w:rPr>
              <w:t xml:space="preserve">&gt;=1 TRS resources (legacy): </w:t>
            </w:r>
            <w:r w:rsidRPr="00495C07">
              <w:rPr>
                <w:rFonts w:ascii="Times New Roman" w:eastAsia="DengXian" w:hAnsi="Times New Roman" w:cs="Times New Roman"/>
                <w:sz w:val="18"/>
                <w:szCs w:val="18"/>
                <w:lang w:val="en-GB" w:eastAsia="ko-KR"/>
              </w:rPr>
              <w:t>Samsung, ZTE (1 is baseline)</w:t>
            </w:r>
          </w:p>
          <w:p w14:paraId="2EEBD581" w14:textId="77777777" w:rsidR="00495C07" w:rsidRPr="00495C07" w:rsidRDefault="00495C07" w:rsidP="00495C07">
            <w:pPr>
              <w:widowControl w:val="0"/>
              <w:suppressAutoHyphens/>
              <w:snapToGrid w:val="0"/>
              <w:spacing w:after="0" w:line="240" w:lineRule="auto"/>
              <w:contextualSpacing/>
              <w:rPr>
                <w:rFonts w:ascii="Times New Roman" w:eastAsia="DengXian" w:hAnsi="Times New Roman" w:cs="Times New Roman"/>
                <w:sz w:val="18"/>
                <w:szCs w:val="18"/>
                <w:lang w:val="en-GB" w:eastAsia="ko-KR"/>
              </w:rPr>
            </w:pPr>
            <w:r w:rsidRPr="00495C07">
              <w:rPr>
                <w:rFonts w:ascii="Times New Roman" w:eastAsia="DengXian" w:hAnsi="Times New Roman" w:cs="Times New Roman"/>
                <w:b/>
                <w:sz w:val="18"/>
                <w:szCs w:val="18"/>
                <w:lang w:val="en-GB" w:eastAsia="ko-KR"/>
              </w:rPr>
              <w:t xml:space="preserve">Only 1 TRS resource: </w:t>
            </w:r>
            <w:r w:rsidRPr="00495C07">
              <w:rPr>
                <w:rFonts w:ascii="Times New Roman" w:eastAsia="DengXian" w:hAnsi="Times New Roman" w:cs="Times New Roman"/>
                <w:sz w:val="18"/>
                <w:szCs w:val="18"/>
                <w:lang w:val="en-GB" w:eastAsia="ko-KR"/>
              </w:rPr>
              <w:t xml:space="preserve">Qualcomm, </w:t>
            </w:r>
          </w:p>
          <w:p w14:paraId="286A7B06" w14:textId="77777777" w:rsidR="00495C07" w:rsidRPr="00495C07" w:rsidRDefault="00495C07" w:rsidP="00495C07">
            <w:pPr>
              <w:widowControl w:val="0"/>
              <w:suppressAutoHyphens/>
              <w:snapToGrid w:val="0"/>
              <w:spacing w:after="0" w:line="240" w:lineRule="auto"/>
              <w:contextualSpacing/>
              <w:rPr>
                <w:rFonts w:ascii="Times New Roman" w:eastAsia="DengXian" w:hAnsi="Times New Roman" w:cs="Times New Roman"/>
                <w:sz w:val="18"/>
                <w:szCs w:val="18"/>
                <w:lang w:val="en-GB" w:eastAsia="ko-KR"/>
              </w:rPr>
            </w:pPr>
            <w:r w:rsidRPr="00495C07">
              <w:rPr>
                <w:rFonts w:ascii="Times New Roman" w:eastAsia="DengXian" w:hAnsi="Times New Roman" w:cs="Times New Roman"/>
                <w:b/>
                <w:sz w:val="18"/>
                <w:szCs w:val="18"/>
                <w:lang w:val="en-GB" w:eastAsia="ko-KR"/>
              </w:rPr>
              <w:t xml:space="preserve">Existing TRS (no TRS enhancement): </w:t>
            </w:r>
            <w:r w:rsidRPr="00495C07">
              <w:rPr>
                <w:rFonts w:ascii="Times New Roman" w:eastAsia="DengXian" w:hAnsi="Times New Roman" w:cs="Times New Roman"/>
                <w:sz w:val="18"/>
                <w:szCs w:val="18"/>
                <w:lang w:val="en-GB" w:eastAsia="ko-KR"/>
              </w:rPr>
              <w:t>Huawei/</w:t>
            </w:r>
            <w:proofErr w:type="spellStart"/>
            <w:r w:rsidRPr="00495C07">
              <w:rPr>
                <w:rFonts w:ascii="Times New Roman" w:eastAsia="DengXian" w:hAnsi="Times New Roman" w:cs="Times New Roman"/>
                <w:sz w:val="18"/>
                <w:szCs w:val="18"/>
                <w:lang w:val="en-GB" w:eastAsia="ko-KR"/>
              </w:rPr>
              <w:t>HiSi</w:t>
            </w:r>
            <w:proofErr w:type="spellEnd"/>
            <w:r w:rsidRPr="00495C07">
              <w:rPr>
                <w:rFonts w:ascii="Times New Roman" w:eastAsia="DengXian" w:hAnsi="Times New Roman" w:cs="Times New Roman"/>
                <w:sz w:val="18"/>
                <w:szCs w:val="18"/>
                <w:lang w:val="en-GB" w:eastAsia="ko-KR"/>
              </w:rPr>
              <w:t>, MediaTek, OPPO</w:t>
            </w:r>
          </w:p>
          <w:p w14:paraId="1379C74C" w14:textId="127E3DC9" w:rsidR="00A802B3" w:rsidRDefault="00A802B3" w:rsidP="009A45CF">
            <w:pPr>
              <w:snapToGrid w:val="0"/>
              <w:spacing w:after="0" w:line="240" w:lineRule="auto"/>
              <w:rPr>
                <w:rFonts w:ascii="Times New Roman" w:hAnsi="Times New Roman" w:cs="Times New Roman"/>
                <w:b/>
                <w:bCs/>
                <w:sz w:val="20"/>
                <w:szCs w:val="18"/>
                <w:u w:val="single"/>
                <w:lang w:eastAsia="zh-CN"/>
              </w:rPr>
            </w:pPr>
          </w:p>
          <w:p w14:paraId="10150983" w14:textId="77777777" w:rsidR="00495C07" w:rsidRDefault="00495C07" w:rsidP="009A45CF">
            <w:pPr>
              <w:snapToGrid w:val="0"/>
              <w:spacing w:after="0" w:line="240" w:lineRule="auto"/>
              <w:rPr>
                <w:rFonts w:ascii="Times New Roman" w:hAnsi="Times New Roman" w:cs="Times New Roman"/>
                <w:b/>
                <w:bCs/>
                <w:sz w:val="20"/>
                <w:szCs w:val="18"/>
                <w:u w:val="single"/>
                <w:lang w:eastAsia="zh-CN"/>
              </w:rPr>
            </w:pPr>
          </w:p>
          <w:p w14:paraId="14F91B62" w14:textId="4C498547" w:rsidR="00495C07" w:rsidRPr="00DA4973" w:rsidRDefault="00495C07" w:rsidP="009A45CF">
            <w:pPr>
              <w:snapToGrid w:val="0"/>
              <w:spacing w:after="0" w:line="240" w:lineRule="auto"/>
              <w:rPr>
                <w:rFonts w:ascii="Times" w:eastAsia="Malgun Gothic" w:hAnsi="Times" w:cs="Times New Roman"/>
                <w:szCs w:val="20"/>
                <w:lang w:val="en-GB"/>
              </w:rPr>
            </w:pPr>
            <w:r w:rsidRPr="00DA4973">
              <w:rPr>
                <w:rFonts w:ascii="Times New Roman" w:hAnsi="Times New Roman" w:cs="Times New Roman"/>
                <w:b/>
                <w:bCs/>
                <w:szCs w:val="18"/>
                <w:u w:val="single"/>
                <w:lang w:eastAsia="zh-CN"/>
              </w:rPr>
              <w:t>Proposal 3.E:</w:t>
            </w:r>
            <w:r w:rsidRPr="00DA4973">
              <w:rPr>
                <w:rFonts w:ascii="Times" w:eastAsia="Malgun Gothic" w:hAnsi="Times" w:cs="Times New Roman"/>
                <w:szCs w:val="20"/>
                <w:lang w:val="en-GB"/>
              </w:rPr>
              <w:t xml:space="preserve"> For the Rel-18 TRS-based TDCP reporting, for TDCP measurement and calculation, by RAN1#112bis-e, decide between the following alternatives:</w:t>
            </w:r>
          </w:p>
          <w:p w14:paraId="45B5CBC6" w14:textId="78EE1082" w:rsidR="00495C07" w:rsidRPr="00DA4973" w:rsidRDefault="00495C07" w:rsidP="00495C07">
            <w:pPr>
              <w:pStyle w:val="ListParagraph"/>
              <w:numPr>
                <w:ilvl w:val="0"/>
                <w:numId w:val="15"/>
              </w:numPr>
              <w:snapToGrid w:val="0"/>
              <w:spacing w:after="0" w:line="240" w:lineRule="auto"/>
              <w:rPr>
                <w:rFonts w:ascii="Times New Roman" w:hAnsi="Times New Roman" w:cs="Times New Roman"/>
                <w:bCs/>
                <w:szCs w:val="18"/>
                <w:lang w:eastAsia="zh-CN"/>
              </w:rPr>
            </w:pPr>
            <w:r w:rsidRPr="00DA4973">
              <w:rPr>
                <w:rFonts w:ascii="Times New Roman" w:hAnsi="Times New Roman" w:cs="Times New Roman"/>
                <w:bCs/>
                <w:szCs w:val="18"/>
                <w:lang w:eastAsia="zh-CN"/>
              </w:rPr>
              <w:t xml:space="preserve">Alt1. Fully reuse legacy TRS </w:t>
            </w:r>
          </w:p>
          <w:p w14:paraId="77A13A9F" w14:textId="5FFC3553" w:rsidR="00495C07" w:rsidRPr="00DA4973" w:rsidRDefault="00495C07" w:rsidP="00495C07">
            <w:pPr>
              <w:pStyle w:val="ListParagraph"/>
              <w:numPr>
                <w:ilvl w:val="0"/>
                <w:numId w:val="15"/>
              </w:numPr>
              <w:snapToGrid w:val="0"/>
              <w:spacing w:after="0" w:line="240" w:lineRule="auto"/>
              <w:rPr>
                <w:rFonts w:ascii="Times New Roman" w:hAnsi="Times New Roman" w:cs="Times New Roman"/>
                <w:bCs/>
                <w:szCs w:val="18"/>
                <w:lang w:eastAsia="zh-CN"/>
              </w:rPr>
            </w:pPr>
            <w:r w:rsidRPr="00DA4973">
              <w:rPr>
                <w:rFonts w:ascii="Times New Roman" w:hAnsi="Times New Roman" w:cs="Times New Roman"/>
                <w:bCs/>
                <w:szCs w:val="18"/>
                <w:lang w:eastAsia="zh-CN"/>
              </w:rPr>
              <w:t xml:space="preserve">Alt2. Study enhancements on TRS </w:t>
            </w:r>
            <w:r w:rsidR="005C5FE1">
              <w:rPr>
                <w:rFonts w:ascii="Times New Roman" w:hAnsi="Times New Roman" w:cs="Times New Roman"/>
                <w:bCs/>
                <w:szCs w:val="18"/>
                <w:lang w:eastAsia="zh-CN"/>
              </w:rPr>
              <w:t xml:space="preserve">(e.g. </w:t>
            </w:r>
            <w:r w:rsidR="005C5FE1" w:rsidRPr="00034061">
              <w:rPr>
                <w:rFonts w:ascii="Times New Roman" w:hAnsi="Times New Roman" w:cs="Times New Roman"/>
                <w:bCs/>
                <w:color w:val="FF0000"/>
                <w:szCs w:val="18"/>
                <w:lang w:eastAsia="zh-CN"/>
              </w:rPr>
              <w:t>&gt;1 TRS resources with legacy configuration</w:t>
            </w:r>
            <w:r w:rsidR="005C5FE1">
              <w:rPr>
                <w:rFonts w:ascii="Times New Roman" w:hAnsi="Times New Roman" w:cs="Times New Roman"/>
                <w:bCs/>
                <w:szCs w:val="18"/>
                <w:lang w:eastAsia="zh-CN"/>
              </w:rPr>
              <w:t>, periodicities)</w:t>
            </w:r>
          </w:p>
          <w:p w14:paraId="6D97F0E3" w14:textId="4CB770E1" w:rsidR="00495C07" w:rsidRPr="00DA4973" w:rsidRDefault="00495C07" w:rsidP="009A45CF">
            <w:pPr>
              <w:snapToGrid w:val="0"/>
              <w:spacing w:after="0" w:line="240" w:lineRule="auto"/>
              <w:rPr>
                <w:rFonts w:ascii="Times New Roman" w:hAnsi="Times New Roman" w:cs="Times New Roman"/>
                <w:bCs/>
                <w:szCs w:val="18"/>
                <w:lang w:eastAsia="zh-CN"/>
              </w:rPr>
            </w:pPr>
            <w:r w:rsidRPr="00DA4973">
              <w:rPr>
                <w:rFonts w:ascii="Times New Roman" w:hAnsi="Times New Roman" w:cs="Times New Roman"/>
                <w:bCs/>
                <w:szCs w:val="18"/>
                <w:lang w:eastAsia="zh-CN"/>
              </w:rPr>
              <w:t>Note. If there is no consensus on Alt2, Alt1 is the default outcome</w:t>
            </w:r>
          </w:p>
          <w:p w14:paraId="69E1E5A8" w14:textId="77777777" w:rsidR="00495C07" w:rsidRPr="00495C07" w:rsidRDefault="00495C07" w:rsidP="009A45CF">
            <w:pPr>
              <w:snapToGrid w:val="0"/>
              <w:spacing w:after="0" w:line="240" w:lineRule="auto"/>
              <w:rPr>
                <w:rFonts w:ascii="Times New Roman" w:hAnsi="Times New Roman" w:cs="Times New Roman"/>
                <w:bCs/>
                <w:sz w:val="20"/>
                <w:szCs w:val="18"/>
                <w:lang w:eastAsia="zh-CN"/>
              </w:rPr>
            </w:pPr>
          </w:p>
          <w:p w14:paraId="5772F3DC" w14:textId="2776CBEB" w:rsidR="00A802B3" w:rsidRPr="009A45CF" w:rsidRDefault="00A802B3" w:rsidP="009A45CF">
            <w:pPr>
              <w:snapToGrid w:val="0"/>
              <w:spacing w:after="0" w:line="240" w:lineRule="auto"/>
              <w:rPr>
                <w:rFonts w:ascii="Times New Roman" w:hAnsi="Times New Roman" w:cs="Times New Roman"/>
                <w:b/>
                <w:bCs/>
                <w:sz w:val="20"/>
                <w:szCs w:val="18"/>
                <w:u w:val="single"/>
                <w:lang w:eastAsia="zh-CN"/>
              </w:rPr>
            </w:pPr>
          </w:p>
        </w:tc>
      </w:tr>
    </w:tbl>
    <w:p w14:paraId="6A943686" w14:textId="77777777" w:rsidR="00B67167" w:rsidRPr="00E32613" w:rsidRDefault="00B67167" w:rsidP="00E32613">
      <w:pPr>
        <w:spacing w:after="0" w:line="240" w:lineRule="auto"/>
        <w:rPr>
          <w:rFonts w:ascii="Times New Roman" w:hAnsi="Times New Roman" w:cs="Times New Roman"/>
        </w:rPr>
      </w:pPr>
    </w:p>
    <w:sectPr w:rsidR="00B67167" w:rsidRPr="00E32613" w:rsidSect="008C6E5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8890D" w14:textId="77777777" w:rsidR="00486404" w:rsidRDefault="00486404" w:rsidP="00880E68">
      <w:pPr>
        <w:spacing w:after="0" w:line="240" w:lineRule="auto"/>
      </w:pPr>
      <w:r>
        <w:separator/>
      </w:r>
    </w:p>
  </w:endnote>
  <w:endnote w:type="continuationSeparator" w:id="0">
    <w:p w14:paraId="2E6D577F" w14:textId="77777777" w:rsidR="00486404" w:rsidRDefault="00486404" w:rsidP="00880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A5302" w14:textId="77777777" w:rsidR="00486404" w:rsidRDefault="00486404" w:rsidP="00880E68">
      <w:pPr>
        <w:spacing w:after="0" w:line="240" w:lineRule="auto"/>
      </w:pPr>
      <w:r>
        <w:separator/>
      </w:r>
    </w:p>
  </w:footnote>
  <w:footnote w:type="continuationSeparator" w:id="0">
    <w:p w14:paraId="08668451" w14:textId="77777777" w:rsidR="00486404" w:rsidRDefault="00486404" w:rsidP="00880E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61268"/>
    <w:multiLevelType w:val="hybridMultilevel"/>
    <w:tmpl w:val="AB660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22997"/>
    <w:multiLevelType w:val="hybridMultilevel"/>
    <w:tmpl w:val="6D54A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A64C4"/>
    <w:multiLevelType w:val="hybridMultilevel"/>
    <w:tmpl w:val="5B564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200EAF"/>
    <w:multiLevelType w:val="hybridMultilevel"/>
    <w:tmpl w:val="EC1A5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2327F"/>
    <w:multiLevelType w:val="hybridMultilevel"/>
    <w:tmpl w:val="0B82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201381"/>
    <w:multiLevelType w:val="hybridMultilevel"/>
    <w:tmpl w:val="C1DCB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86B6A5A"/>
    <w:multiLevelType w:val="hybridMultilevel"/>
    <w:tmpl w:val="D4AC64A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6C5529"/>
    <w:multiLevelType w:val="hybridMultilevel"/>
    <w:tmpl w:val="2ABE3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0F4069"/>
    <w:multiLevelType w:val="hybridMultilevel"/>
    <w:tmpl w:val="F634B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9C7D43"/>
    <w:multiLevelType w:val="hybridMultilevel"/>
    <w:tmpl w:val="9970E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2"/>
  </w:num>
  <w:num w:numId="4">
    <w:abstractNumId w:val="15"/>
  </w:num>
  <w:num w:numId="5">
    <w:abstractNumId w:val="2"/>
  </w:num>
  <w:num w:numId="6">
    <w:abstractNumId w:val="4"/>
  </w:num>
  <w:num w:numId="7">
    <w:abstractNumId w:val="6"/>
  </w:num>
  <w:num w:numId="8">
    <w:abstractNumId w:val="9"/>
  </w:num>
  <w:num w:numId="9">
    <w:abstractNumId w:val="11"/>
  </w:num>
  <w:num w:numId="10">
    <w:abstractNumId w:val="10"/>
  </w:num>
  <w:num w:numId="11">
    <w:abstractNumId w:val="1"/>
  </w:num>
  <w:num w:numId="12">
    <w:abstractNumId w:val="14"/>
  </w:num>
  <w:num w:numId="13">
    <w:abstractNumId w:val="7"/>
  </w:num>
  <w:num w:numId="14">
    <w:abstractNumId w:val="5"/>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071"/>
    <w:rsid w:val="00034061"/>
    <w:rsid w:val="0006196F"/>
    <w:rsid w:val="00061F86"/>
    <w:rsid w:val="000C29F3"/>
    <w:rsid w:val="001155D0"/>
    <w:rsid w:val="0012761E"/>
    <w:rsid w:val="001320F1"/>
    <w:rsid w:val="00227071"/>
    <w:rsid w:val="00276A9E"/>
    <w:rsid w:val="002B3F1B"/>
    <w:rsid w:val="002E7F8F"/>
    <w:rsid w:val="00312C58"/>
    <w:rsid w:val="0034565C"/>
    <w:rsid w:val="00371B8C"/>
    <w:rsid w:val="003E25CC"/>
    <w:rsid w:val="004139A2"/>
    <w:rsid w:val="00426D00"/>
    <w:rsid w:val="00486404"/>
    <w:rsid w:val="00495C07"/>
    <w:rsid w:val="004F4493"/>
    <w:rsid w:val="004F7DD0"/>
    <w:rsid w:val="005574F8"/>
    <w:rsid w:val="005C5FE1"/>
    <w:rsid w:val="005E67A5"/>
    <w:rsid w:val="006169AC"/>
    <w:rsid w:val="00637083"/>
    <w:rsid w:val="006B46D9"/>
    <w:rsid w:val="006E0C2A"/>
    <w:rsid w:val="007034CA"/>
    <w:rsid w:val="00734ACD"/>
    <w:rsid w:val="00741473"/>
    <w:rsid w:val="0077435F"/>
    <w:rsid w:val="00777F4A"/>
    <w:rsid w:val="007A09FF"/>
    <w:rsid w:val="007A6FF8"/>
    <w:rsid w:val="0085096E"/>
    <w:rsid w:val="008616B5"/>
    <w:rsid w:val="00873366"/>
    <w:rsid w:val="00880E68"/>
    <w:rsid w:val="008A646C"/>
    <w:rsid w:val="008C6E58"/>
    <w:rsid w:val="009A45CF"/>
    <w:rsid w:val="009B1980"/>
    <w:rsid w:val="009C08DE"/>
    <w:rsid w:val="009E01D5"/>
    <w:rsid w:val="00A300D7"/>
    <w:rsid w:val="00A45240"/>
    <w:rsid w:val="00A802B3"/>
    <w:rsid w:val="00AE6804"/>
    <w:rsid w:val="00B23FAD"/>
    <w:rsid w:val="00B67167"/>
    <w:rsid w:val="00BD7015"/>
    <w:rsid w:val="00C82A0B"/>
    <w:rsid w:val="00CB0544"/>
    <w:rsid w:val="00CC6018"/>
    <w:rsid w:val="00CD38B1"/>
    <w:rsid w:val="00D07420"/>
    <w:rsid w:val="00D30E09"/>
    <w:rsid w:val="00D56AEE"/>
    <w:rsid w:val="00DA4973"/>
    <w:rsid w:val="00DF0694"/>
    <w:rsid w:val="00E06279"/>
    <w:rsid w:val="00E10929"/>
    <w:rsid w:val="00E32613"/>
    <w:rsid w:val="00E3666A"/>
    <w:rsid w:val="00E53A4E"/>
    <w:rsid w:val="00E73E90"/>
    <w:rsid w:val="00E93EB1"/>
    <w:rsid w:val="00EA0D17"/>
    <w:rsid w:val="00EA6766"/>
    <w:rsid w:val="00EA6B04"/>
    <w:rsid w:val="00ED52FB"/>
    <w:rsid w:val="00F57FEA"/>
    <w:rsid w:val="00F641BD"/>
    <w:rsid w:val="00FA6892"/>
    <w:rsid w:val="00FD247B"/>
    <w:rsid w:val="00FE4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7CDC"/>
  <w15:chartTrackingRefBased/>
  <w15:docId w15:val="{71B26300-BF5E-47FE-AF32-397042D86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67167"/>
    <w:pPr>
      <w:suppressAutoHyphens/>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락,列出段落"/>
    <w:basedOn w:val="Normal"/>
    <w:link w:val="ListParagraphChar"/>
    <w:uiPriority w:val="34"/>
    <w:qFormat/>
    <w:rsid w:val="00E10929"/>
    <w:pPr>
      <w:ind w:left="720"/>
      <w:contextualSpacing/>
    </w:pPr>
  </w:style>
  <w:style w:type="paragraph" w:styleId="Header">
    <w:name w:val="header"/>
    <w:basedOn w:val="Normal"/>
    <w:link w:val="HeaderChar"/>
    <w:uiPriority w:val="99"/>
    <w:unhideWhenUsed/>
    <w:rsid w:val="00880E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E68"/>
  </w:style>
  <w:style w:type="paragraph" w:styleId="Footer">
    <w:name w:val="footer"/>
    <w:basedOn w:val="Normal"/>
    <w:link w:val="FooterChar"/>
    <w:uiPriority w:val="99"/>
    <w:unhideWhenUsed/>
    <w:rsid w:val="00880E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0E68"/>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9C0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Eko Onggosanusi</cp:lastModifiedBy>
  <cp:revision>39</cp:revision>
  <dcterms:created xsi:type="dcterms:W3CDTF">2023-02-28T06:21:00Z</dcterms:created>
  <dcterms:modified xsi:type="dcterms:W3CDTF">2023-03-01T17:15:00Z</dcterms:modified>
</cp:coreProperties>
</file>